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2D" w:rsidRPr="00946E20" w:rsidRDefault="0034182D" w:rsidP="0034182D">
      <w:pPr>
        <w:bidi/>
        <w:rPr>
          <w:rFonts w:ascii="Simplified Arabic" w:hAnsi="Simplified Arabic" w:cs="Simplified Arabic"/>
          <w:color w:val="FF0000"/>
          <w:sz w:val="20"/>
          <w:szCs w:val="20"/>
          <w:rtl/>
          <w:lang w:bidi="ar-LB"/>
        </w:rPr>
      </w:pPr>
      <w:r w:rsidRPr="00C7771C">
        <w:rPr>
          <w:rFonts w:ascii="Simplified Arabic" w:hAnsi="Simplified Arabic" w:cs="Simplified Arabic"/>
          <w:noProof/>
        </w:rPr>
        <w:drawing>
          <wp:inline distT="0" distB="0" distL="0" distR="0" wp14:anchorId="48ED26DA" wp14:editId="4CF85F2C">
            <wp:extent cx="683895" cy="770255"/>
            <wp:effectExtent l="19050" t="0" r="1905" b="0"/>
            <wp:docPr id="2" name="Picture 1" descr="Description: Description: C:\Users\hp\Documents\logo\Logo In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hp\Documents\logo\Logo Ins.S.S.jpg"/>
                    <pic:cNvPicPr>
                      <a:picLocks noChangeAspect="1" noChangeArrowheads="1"/>
                    </pic:cNvPicPr>
                  </pic:nvPicPr>
                  <pic:blipFill>
                    <a:blip r:embed="rId8"/>
                    <a:srcRect/>
                    <a:stretch>
                      <a:fillRect/>
                    </a:stretch>
                  </pic:blipFill>
                  <pic:spPr bwMode="auto">
                    <a:xfrm>
                      <a:off x="0" y="0"/>
                      <a:ext cx="683895" cy="770255"/>
                    </a:xfrm>
                    <a:prstGeom prst="rect">
                      <a:avLst/>
                    </a:prstGeom>
                    <a:noFill/>
                    <a:ln w="9525">
                      <a:noFill/>
                      <a:miter lim="800000"/>
                      <a:headEnd/>
                      <a:tailEnd/>
                    </a:ln>
                  </pic:spPr>
                </pic:pic>
              </a:graphicData>
            </a:graphic>
          </wp:inline>
        </w:drawing>
      </w:r>
      <w:r>
        <w:rPr>
          <w:rFonts w:ascii="Simplified Arabic" w:hAnsi="Simplified Arabic" w:cs="Simplified Arabic" w:hint="cs"/>
          <w:rtl/>
          <w:lang w:bidi="ar-LB"/>
        </w:rPr>
        <w:t xml:space="preserve"> </w:t>
      </w:r>
      <w:r w:rsidRPr="00946E20">
        <w:rPr>
          <w:rFonts w:ascii="Simplified Arabic" w:hAnsi="Simplified Arabic" w:cs="Simplified Arabic" w:hint="cs"/>
          <w:color w:val="FF0000"/>
          <w:sz w:val="20"/>
          <w:szCs w:val="20"/>
          <w:rtl/>
          <w:lang w:bidi="ar-LB"/>
        </w:rPr>
        <w:t>يرجى استخدام هذا النموذج: استبدال ما هو بالأخضر بما هو مناسب، حذف ما هو بالأحمر والإبقاء على ما هو بالأسود</w:t>
      </w:r>
    </w:p>
    <w:p w:rsidR="0034182D" w:rsidRPr="00C7771C" w:rsidRDefault="0034182D" w:rsidP="0034182D">
      <w:pPr>
        <w:bidi/>
        <w:rPr>
          <w:rFonts w:ascii="Simplified Arabic" w:hAnsi="Simplified Arabic" w:cs="Simplified Arabic"/>
          <w:b/>
          <w:bCs/>
          <w:sz w:val="24"/>
          <w:szCs w:val="24"/>
          <w:rtl/>
          <w:lang w:bidi="ar-LB"/>
        </w:rPr>
      </w:pPr>
      <w:r w:rsidRPr="00C7771C">
        <w:rPr>
          <w:rFonts w:ascii="Simplified Arabic" w:hAnsi="Simplified Arabic" w:cs="Simplified Arabic"/>
          <w:b/>
          <w:bCs/>
          <w:sz w:val="24"/>
          <w:szCs w:val="24"/>
          <w:rtl/>
          <w:lang w:bidi="ar-LB"/>
        </w:rPr>
        <w:t>الجامعة اللبنانية</w:t>
      </w:r>
    </w:p>
    <w:p w:rsidR="0034182D" w:rsidRPr="00C7771C" w:rsidRDefault="0034182D" w:rsidP="0034182D">
      <w:pPr>
        <w:bidi/>
        <w:ind w:left="-164"/>
        <w:rPr>
          <w:rFonts w:ascii="Simplified Arabic" w:hAnsi="Simplified Arabic" w:cs="Simplified Arabic"/>
          <w:b/>
          <w:bCs/>
          <w:sz w:val="24"/>
          <w:szCs w:val="24"/>
          <w:rtl/>
          <w:lang w:bidi="ar-LB"/>
        </w:rPr>
      </w:pPr>
      <w:r w:rsidRPr="00C7771C">
        <w:rPr>
          <w:rFonts w:ascii="Simplified Arabic" w:hAnsi="Simplified Arabic" w:cs="Simplified Arabic"/>
          <w:b/>
          <w:bCs/>
          <w:sz w:val="24"/>
          <w:szCs w:val="24"/>
          <w:rtl/>
          <w:lang w:bidi="ar-LB"/>
        </w:rPr>
        <w:t>معهد العلوم الاجتماعية</w:t>
      </w:r>
    </w:p>
    <w:p w:rsidR="0034182D" w:rsidRPr="00C7771C" w:rsidRDefault="0034182D" w:rsidP="0034182D">
      <w:pPr>
        <w:bidi/>
        <w:ind w:left="120"/>
        <w:rPr>
          <w:rFonts w:ascii="Simplified Arabic" w:hAnsi="Simplified Arabic" w:cs="Simplified Arabic"/>
          <w:b/>
          <w:bCs/>
          <w:color w:val="70AD47" w:themeColor="accent6"/>
          <w:sz w:val="24"/>
          <w:szCs w:val="24"/>
          <w:rtl/>
          <w:lang w:bidi="ar-LB"/>
        </w:rPr>
      </w:pPr>
      <w:r w:rsidRPr="00C7771C">
        <w:rPr>
          <w:rFonts w:ascii="Simplified Arabic" w:hAnsi="Simplified Arabic" w:cs="Simplified Arabic"/>
          <w:b/>
          <w:bCs/>
          <w:sz w:val="24"/>
          <w:szCs w:val="24"/>
          <w:rtl/>
          <w:lang w:bidi="ar-LB"/>
        </w:rPr>
        <w:t xml:space="preserve">الفرع </w:t>
      </w:r>
      <w:r w:rsidRPr="00C7771C">
        <w:rPr>
          <w:rFonts w:ascii="Simplified Arabic" w:hAnsi="Simplified Arabic" w:cs="Simplified Arabic"/>
          <w:b/>
          <w:bCs/>
          <w:color w:val="70AD47" w:themeColor="accent6"/>
          <w:sz w:val="24"/>
          <w:szCs w:val="24"/>
          <w:rtl/>
          <w:lang w:bidi="ar-LB"/>
        </w:rPr>
        <w:t>....</w:t>
      </w:r>
    </w:p>
    <w:p w:rsidR="0034182D" w:rsidRDefault="0034182D" w:rsidP="0034182D">
      <w:pPr>
        <w:bidi/>
        <w:rPr>
          <w:rFonts w:ascii="Simplified Arabic" w:hAnsi="Simplified Arabic" w:cs="Simplified Arabic"/>
          <w:rtl/>
          <w:lang w:bidi="ar-LB"/>
        </w:rPr>
      </w:pPr>
    </w:p>
    <w:p w:rsidR="0034182D" w:rsidRPr="002E5AA7" w:rsidRDefault="0034182D" w:rsidP="0034182D">
      <w:pPr>
        <w:bidi/>
        <w:jc w:val="center"/>
        <w:rPr>
          <w:rFonts w:ascii="Simplified Arabic" w:hAnsi="Simplified Arabic" w:cs="Simplified Arabic"/>
          <w:b/>
          <w:bCs/>
          <w:color w:val="70AD47" w:themeColor="accent6"/>
          <w:sz w:val="40"/>
          <w:szCs w:val="40"/>
          <w:rtl/>
          <w:lang w:bidi="ar-LB"/>
        </w:rPr>
      </w:pPr>
      <w:r w:rsidRPr="002E5AA7">
        <w:rPr>
          <w:rFonts w:ascii="Simplified Arabic" w:hAnsi="Simplified Arabic" w:cs="Simplified Arabic" w:hint="cs"/>
          <w:b/>
          <w:bCs/>
          <w:color w:val="70AD47" w:themeColor="accent6"/>
          <w:sz w:val="40"/>
          <w:szCs w:val="40"/>
          <w:rtl/>
          <w:lang w:bidi="ar-LB"/>
        </w:rPr>
        <w:t>عنوان البحث</w:t>
      </w:r>
    </w:p>
    <w:p w:rsidR="0034182D" w:rsidRPr="002E5AA7" w:rsidRDefault="0034182D" w:rsidP="0034182D">
      <w:pPr>
        <w:bidi/>
        <w:jc w:val="center"/>
        <w:rPr>
          <w:rFonts w:ascii="Simplified Arabic" w:hAnsi="Simplified Arabic" w:cs="Simplified Arabic"/>
          <w:b/>
          <w:bCs/>
          <w:color w:val="70AD47" w:themeColor="accent6"/>
          <w:sz w:val="40"/>
          <w:szCs w:val="40"/>
          <w:rtl/>
          <w:lang w:bidi="ar-LB"/>
        </w:rPr>
      </w:pPr>
      <w:r w:rsidRPr="002E5AA7">
        <w:rPr>
          <w:rFonts w:ascii="Simplified Arabic" w:hAnsi="Simplified Arabic" w:cs="Simplified Arabic" w:hint="cs"/>
          <w:b/>
          <w:bCs/>
          <w:color w:val="70AD47" w:themeColor="accent6"/>
          <w:sz w:val="40"/>
          <w:szCs w:val="40"/>
          <w:rtl/>
          <w:lang w:bidi="ar-LB"/>
        </w:rPr>
        <w:t>العنوان الفرعي إن وجد</w:t>
      </w:r>
    </w:p>
    <w:p w:rsidR="0034182D" w:rsidRPr="002E5AA7" w:rsidRDefault="0034182D" w:rsidP="0034182D">
      <w:pPr>
        <w:bidi/>
        <w:jc w:val="center"/>
        <w:rPr>
          <w:rFonts w:ascii="Simplified Arabic" w:hAnsi="Simplified Arabic" w:cs="Simplified Arabic"/>
          <w:b/>
          <w:bCs/>
          <w:color w:val="70AD47" w:themeColor="accent6"/>
          <w:sz w:val="40"/>
          <w:szCs w:val="40"/>
          <w:rtl/>
          <w:lang w:bidi="ar-LB"/>
        </w:rPr>
      </w:pPr>
      <w:r w:rsidRPr="002E5AA7">
        <w:rPr>
          <w:rFonts w:ascii="Simplified Arabic" w:hAnsi="Simplified Arabic" w:cs="Simplified Arabic" w:hint="cs"/>
          <w:b/>
          <w:bCs/>
          <w:color w:val="000000" w:themeColor="text1"/>
          <w:sz w:val="40"/>
          <w:szCs w:val="40"/>
          <w:rtl/>
          <w:lang w:bidi="ar-LB"/>
        </w:rPr>
        <w:t>إختصاص</w:t>
      </w:r>
      <w:r w:rsidRPr="002E5AA7">
        <w:rPr>
          <w:rFonts w:ascii="Simplified Arabic" w:hAnsi="Simplified Arabic" w:cs="Simplified Arabic" w:hint="cs"/>
          <w:b/>
          <w:bCs/>
          <w:color w:val="FF0000"/>
          <w:sz w:val="40"/>
          <w:szCs w:val="40"/>
          <w:rtl/>
          <w:lang w:bidi="ar-LB"/>
        </w:rPr>
        <w:t xml:space="preserve"> </w:t>
      </w:r>
      <w:r w:rsidRPr="002E5AA7">
        <w:rPr>
          <w:rFonts w:ascii="Simplified Arabic" w:hAnsi="Simplified Arabic" w:cs="Simplified Arabic" w:hint="cs"/>
          <w:b/>
          <w:bCs/>
          <w:color w:val="70AD47" w:themeColor="accent6"/>
          <w:sz w:val="40"/>
          <w:szCs w:val="40"/>
          <w:rtl/>
          <w:lang w:bidi="ar-LB"/>
        </w:rPr>
        <w:t>.....</w:t>
      </w:r>
    </w:p>
    <w:p w:rsidR="0034182D" w:rsidRPr="00C7771C" w:rsidRDefault="0034182D" w:rsidP="0034182D">
      <w:pPr>
        <w:bidi/>
        <w:jc w:val="center"/>
        <w:rPr>
          <w:rFonts w:ascii="Simplified Arabic" w:hAnsi="Simplified Arabic" w:cs="Simplified Arabic"/>
          <w:b/>
          <w:bCs/>
          <w:rtl/>
          <w:lang w:bidi="ar-LB"/>
        </w:rPr>
      </w:pPr>
    </w:p>
    <w:p w:rsidR="0034182D" w:rsidRPr="00C7771C" w:rsidRDefault="00D576B9" w:rsidP="0034182D">
      <w:pPr>
        <w:bidi/>
        <w:jc w:val="center"/>
        <w:rPr>
          <w:rFonts w:ascii="Simplified Arabic" w:hAnsi="Simplified Arabic" w:cs="Simplified Arabic"/>
          <w:b/>
          <w:bCs/>
          <w:sz w:val="36"/>
          <w:szCs w:val="36"/>
          <w:rtl/>
          <w:lang w:bidi="ar-LB"/>
        </w:rPr>
      </w:pPr>
      <w:r>
        <w:rPr>
          <w:rFonts w:ascii="Simplified Arabic" w:hAnsi="Simplified Arabic" w:cs="Simplified Arabic" w:hint="cs"/>
          <w:b/>
          <w:bCs/>
          <w:sz w:val="36"/>
          <w:szCs w:val="36"/>
          <w:rtl/>
          <w:lang w:bidi="ar-LB"/>
        </w:rPr>
        <w:t>رسالة</w:t>
      </w:r>
      <w:bookmarkStart w:id="0" w:name="_GoBack"/>
      <w:bookmarkEnd w:id="0"/>
      <w:r w:rsidR="0034182D" w:rsidRPr="00C7771C">
        <w:rPr>
          <w:rFonts w:ascii="Simplified Arabic" w:hAnsi="Simplified Arabic" w:cs="Simplified Arabic" w:hint="cs"/>
          <w:b/>
          <w:bCs/>
          <w:sz w:val="36"/>
          <w:szCs w:val="36"/>
          <w:rtl/>
          <w:lang w:bidi="ar-LB"/>
        </w:rPr>
        <w:t xml:space="preserve"> بحث أعدت لنيل شهادة الماستر البحثي</w:t>
      </w:r>
    </w:p>
    <w:p w:rsidR="0034182D" w:rsidRDefault="0034182D" w:rsidP="0034182D">
      <w:pPr>
        <w:bidi/>
        <w:jc w:val="center"/>
        <w:rPr>
          <w:rFonts w:ascii="Simplified Arabic" w:hAnsi="Simplified Arabic" w:cs="Simplified Arabic"/>
          <w:b/>
          <w:bCs/>
          <w:sz w:val="40"/>
          <w:szCs w:val="40"/>
          <w:rtl/>
          <w:lang w:bidi="ar-LB"/>
        </w:rPr>
      </w:pPr>
    </w:p>
    <w:p w:rsidR="0034182D" w:rsidRPr="00C7771C" w:rsidRDefault="0034182D" w:rsidP="0034182D">
      <w:pPr>
        <w:bidi/>
        <w:jc w:val="center"/>
        <w:rPr>
          <w:rFonts w:ascii="Simplified Arabic" w:hAnsi="Simplified Arabic" w:cs="Simplified Arabic"/>
          <w:b/>
          <w:bCs/>
          <w:sz w:val="40"/>
          <w:szCs w:val="40"/>
          <w:rtl/>
          <w:lang w:bidi="ar-LB"/>
        </w:rPr>
      </w:pPr>
      <w:r w:rsidRPr="00C7771C">
        <w:rPr>
          <w:rFonts w:ascii="Simplified Arabic" w:hAnsi="Simplified Arabic" w:cs="Simplified Arabic" w:hint="cs"/>
          <w:b/>
          <w:bCs/>
          <w:sz w:val="40"/>
          <w:szCs w:val="40"/>
          <w:rtl/>
          <w:lang w:bidi="ar-LB"/>
        </w:rPr>
        <w:t xml:space="preserve">إعداد الطالب: </w:t>
      </w:r>
      <w:r w:rsidRPr="002E5AA7">
        <w:rPr>
          <w:rFonts w:ascii="Simplified Arabic" w:hAnsi="Simplified Arabic" w:cs="Simplified Arabic" w:hint="cs"/>
          <w:b/>
          <w:bCs/>
          <w:color w:val="70AD47" w:themeColor="accent6"/>
          <w:sz w:val="40"/>
          <w:szCs w:val="40"/>
          <w:rtl/>
          <w:lang w:bidi="ar-LB"/>
        </w:rPr>
        <w:t>الإسم الثلاثي للطالب</w:t>
      </w:r>
    </w:p>
    <w:p w:rsidR="0034182D" w:rsidRDefault="0034182D" w:rsidP="0034182D">
      <w:pPr>
        <w:bidi/>
        <w:jc w:val="center"/>
        <w:rPr>
          <w:rFonts w:ascii="Simplified Arabic" w:hAnsi="Simplified Arabic" w:cs="Simplified Arabic"/>
          <w:b/>
          <w:bCs/>
          <w:sz w:val="40"/>
          <w:szCs w:val="40"/>
          <w:rtl/>
          <w:lang w:bidi="ar-LB"/>
        </w:rPr>
      </w:pPr>
    </w:p>
    <w:p w:rsidR="0034182D" w:rsidRPr="00C7771C" w:rsidRDefault="0034182D" w:rsidP="0034182D">
      <w:pPr>
        <w:bidi/>
        <w:jc w:val="center"/>
        <w:rPr>
          <w:rFonts w:ascii="Simplified Arabic" w:hAnsi="Simplified Arabic" w:cs="Simplified Arabic"/>
          <w:b/>
          <w:bCs/>
          <w:sz w:val="40"/>
          <w:szCs w:val="40"/>
          <w:rtl/>
          <w:lang w:bidi="ar-LB"/>
        </w:rPr>
      </w:pPr>
      <w:r w:rsidRPr="00C7771C">
        <w:rPr>
          <w:rFonts w:ascii="Simplified Arabic" w:hAnsi="Simplified Arabic" w:cs="Simplified Arabic" w:hint="cs"/>
          <w:b/>
          <w:bCs/>
          <w:sz w:val="40"/>
          <w:szCs w:val="40"/>
          <w:rtl/>
          <w:lang w:bidi="ar-LB"/>
        </w:rPr>
        <w:t xml:space="preserve">إشراف: </w:t>
      </w:r>
      <w:r w:rsidRPr="002E5AA7">
        <w:rPr>
          <w:rFonts w:ascii="Simplified Arabic" w:hAnsi="Simplified Arabic" w:cs="Simplified Arabic" w:hint="cs"/>
          <w:b/>
          <w:bCs/>
          <w:color w:val="70AD47" w:themeColor="accent6"/>
          <w:sz w:val="40"/>
          <w:szCs w:val="40"/>
          <w:rtl/>
          <w:lang w:bidi="ar-LB"/>
        </w:rPr>
        <w:t>الإسم الثلاثي للمشرف</w:t>
      </w:r>
    </w:p>
    <w:p w:rsidR="0034182D" w:rsidRPr="00C7771C" w:rsidRDefault="0034182D" w:rsidP="0034182D">
      <w:pPr>
        <w:bidi/>
        <w:jc w:val="center"/>
        <w:rPr>
          <w:rFonts w:ascii="Simplified Arabic" w:hAnsi="Simplified Arabic" w:cs="Simplified Arabic"/>
          <w:b/>
          <w:bCs/>
          <w:rtl/>
          <w:lang w:bidi="ar-LB"/>
        </w:rPr>
      </w:pPr>
    </w:p>
    <w:p w:rsidR="0034182D" w:rsidRPr="00C7771C" w:rsidRDefault="0034182D" w:rsidP="0034182D">
      <w:pPr>
        <w:bidi/>
        <w:jc w:val="center"/>
        <w:rPr>
          <w:rFonts w:ascii="Simplified Arabic" w:hAnsi="Simplified Arabic" w:cs="Simplified Arabic"/>
          <w:b/>
          <w:bCs/>
          <w:rtl/>
          <w:lang w:bidi="ar-LB"/>
        </w:rPr>
      </w:pPr>
    </w:p>
    <w:p w:rsidR="009432B5" w:rsidRDefault="0034182D" w:rsidP="0034182D">
      <w:pPr>
        <w:bidi/>
        <w:jc w:val="center"/>
        <w:rPr>
          <w:rFonts w:ascii="Simplified Arabic" w:hAnsi="Simplified Arabic" w:cs="Simplified Arabic"/>
          <w:b/>
          <w:bCs/>
          <w:color w:val="70AD47" w:themeColor="accent6"/>
          <w:sz w:val="40"/>
          <w:szCs w:val="40"/>
          <w:rtl/>
          <w:lang w:bidi="ar-LB"/>
        </w:rPr>
        <w:sectPr w:rsidR="009432B5" w:rsidSect="009432B5">
          <w:footerReference w:type="default" r:id="rId9"/>
          <w:pgSz w:w="11907" w:h="16840" w:code="9"/>
          <w:pgMar w:top="1440" w:right="1440" w:bottom="1440" w:left="1440" w:header="709" w:footer="709" w:gutter="0"/>
          <w:cols w:space="708"/>
          <w:titlePg/>
          <w:docGrid w:linePitch="360"/>
        </w:sectPr>
      </w:pPr>
      <w:r>
        <w:rPr>
          <w:rFonts w:ascii="Simplified Arabic" w:hAnsi="Simplified Arabic" w:cs="Simplified Arabic" w:hint="cs"/>
          <w:b/>
          <w:bCs/>
          <w:color w:val="70AD47" w:themeColor="accent6"/>
          <w:sz w:val="40"/>
          <w:szCs w:val="40"/>
          <w:rtl/>
          <w:lang w:bidi="ar-LB"/>
        </w:rPr>
        <w:t>سنة إتمام الرسالة</w:t>
      </w:r>
    </w:p>
    <w:p w:rsidR="009432B5" w:rsidRDefault="0034182D" w:rsidP="0034182D">
      <w:pPr>
        <w:bidi/>
        <w:jc w:val="center"/>
        <w:rPr>
          <w:rFonts w:ascii="Simplified Arabic" w:hAnsi="Simplified Arabic" w:cs="Simplified Arabic"/>
          <w:b/>
          <w:bCs/>
          <w:color w:val="FF0000"/>
          <w:sz w:val="40"/>
          <w:szCs w:val="40"/>
          <w:rtl/>
          <w:lang w:bidi="ar-LB"/>
        </w:rPr>
        <w:sectPr w:rsidR="009432B5" w:rsidSect="009432B5">
          <w:footerReference w:type="default" r:id="rId10"/>
          <w:pgSz w:w="11907" w:h="16840" w:code="9"/>
          <w:pgMar w:top="1440" w:right="1440" w:bottom="1440" w:left="1440" w:header="709" w:footer="709" w:gutter="0"/>
          <w:cols w:space="708"/>
          <w:titlePg/>
          <w:docGrid w:linePitch="360"/>
        </w:sectPr>
      </w:pPr>
      <w:r w:rsidRPr="00511FFF">
        <w:rPr>
          <w:rFonts w:ascii="Simplified Arabic" w:hAnsi="Simplified Arabic" w:cs="Simplified Arabic" w:hint="cs"/>
          <w:b/>
          <w:bCs/>
          <w:color w:val="FF0000"/>
          <w:sz w:val="40"/>
          <w:szCs w:val="40"/>
          <w:rtl/>
          <w:lang w:bidi="ar-LB"/>
        </w:rPr>
        <w:lastRenderedPageBreak/>
        <w:t>تترك هذه الصفحة فارغة</w:t>
      </w:r>
    </w:p>
    <w:p w:rsidR="0034182D" w:rsidRPr="002E5AA7" w:rsidRDefault="00C01C32" w:rsidP="0034182D">
      <w:pPr>
        <w:pStyle w:val="a"/>
        <w:rPr>
          <w:rtl/>
        </w:rPr>
      </w:pPr>
      <w:r>
        <w:rPr>
          <w:rFonts w:hint="cs"/>
          <w:rtl/>
        </w:rPr>
        <w:lastRenderedPageBreak/>
        <w:t>الإ</w:t>
      </w:r>
      <w:r w:rsidR="0034182D" w:rsidRPr="002E5AA7">
        <w:rPr>
          <w:rFonts w:hint="cs"/>
          <w:rtl/>
        </w:rPr>
        <w:t>هداء</w:t>
      </w: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70AD47" w:themeColor="accent6"/>
          <w:sz w:val="28"/>
          <w:szCs w:val="28"/>
          <w:rtl/>
        </w:rPr>
      </w:pPr>
      <w:r w:rsidRPr="002E5AA7">
        <w:rPr>
          <w:rFonts w:ascii="Simplified Arabic" w:hAnsi="Simplified Arabic" w:cs="Simplified Arabic"/>
          <w:color w:val="70AD47" w:themeColor="accent6"/>
          <w:sz w:val="28"/>
          <w:szCs w:val="28"/>
          <w:rtl/>
        </w:rPr>
        <w:t>هو عبارة عن بعض الكلمات للتعبير عن إشادة الباحث بشخص أو أكثر. وضعه في الرسالة إختياري. غالباً ما يسطر في القسم العلوي أو في جهة اليمين من صفحة بيضاء تخصص لهذا الغرض.</w:t>
      </w:r>
    </w:p>
    <w:p w:rsidR="0034182D" w:rsidRPr="002E5AA7" w:rsidRDefault="0034182D" w:rsidP="0034182D">
      <w:pPr>
        <w:jc w:val="both"/>
        <w:rPr>
          <w:rFonts w:ascii="Simplified Arabic" w:hAnsi="Simplified Arabic" w:cs="Simplified Arabic"/>
          <w:color w:val="FF0000"/>
          <w:sz w:val="28"/>
          <w:szCs w:val="28"/>
          <w:rtl/>
        </w:rPr>
      </w:pPr>
      <w:r w:rsidRPr="002E5AA7">
        <w:rPr>
          <w:rFonts w:ascii="Simplified Arabic" w:hAnsi="Simplified Arabic" w:cs="Simplified Arabic"/>
          <w:color w:val="FF0000"/>
          <w:sz w:val="28"/>
          <w:szCs w:val="28"/>
          <w:rtl/>
        </w:rPr>
        <w:br w:type="page"/>
      </w:r>
    </w:p>
    <w:p w:rsidR="0034182D" w:rsidRPr="002E5AA7" w:rsidRDefault="00C01C32" w:rsidP="0034182D">
      <w:pPr>
        <w:pStyle w:val="a"/>
        <w:rPr>
          <w:rtl/>
        </w:rPr>
      </w:pPr>
      <w:r>
        <w:rPr>
          <w:rFonts w:hint="cs"/>
          <w:rtl/>
        </w:rPr>
        <w:lastRenderedPageBreak/>
        <w:t>ال</w:t>
      </w:r>
      <w:r w:rsidR="0034182D" w:rsidRPr="002E5AA7">
        <w:rPr>
          <w:rFonts w:hint="cs"/>
          <w:rtl/>
        </w:rPr>
        <w:t>شكر</w:t>
      </w: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70AD47" w:themeColor="accent6"/>
          <w:sz w:val="28"/>
          <w:szCs w:val="28"/>
          <w:rtl/>
        </w:rPr>
      </w:pPr>
      <w:r w:rsidRPr="002E5AA7">
        <w:rPr>
          <w:rFonts w:ascii="Simplified Arabic" w:hAnsi="Simplified Arabic" w:cs="Simplified Arabic"/>
          <w:color w:val="70AD47" w:themeColor="accent6"/>
          <w:sz w:val="28"/>
          <w:szCs w:val="28"/>
          <w:rtl/>
        </w:rPr>
        <w:t>الشكر ويكون إجبارياً. وهو بمثابة تقدير لأشخاص أو لمؤسسات لمساهماتهم في إنجاز الرسالة البحثية.</w:t>
      </w:r>
    </w:p>
    <w:p w:rsidR="0034182D" w:rsidRPr="002E5AA7" w:rsidRDefault="0034182D" w:rsidP="0034182D">
      <w:pPr>
        <w:jc w:val="both"/>
        <w:rPr>
          <w:rFonts w:ascii="Simplified Arabic" w:hAnsi="Simplified Arabic" w:cs="Simplified Arabic"/>
          <w:color w:val="FF0000"/>
          <w:sz w:val="28"/>
          <w:szCs w:val="28"/>
          <w:rtl/>
        </w:rPr>
      </w:pPr>
    </w:p>
    <w:p w:rsidR="0034182D" w:rsidRPr="002E5AA7" w:rsidRDefault="0034182D" w:rsidP="0034182D">
      <w:pPr>
        <w:pStyle w:val="a"/>
        <w:rPr>
          <w:rtl/>
        </w:rPr>
      </w:pPr>
      <w:r w:rsidRPr="002E5AA7">
        <w:rPr>
          <w:rFonts w:ascii="Simplified Arabic" w:hAnsi="Simplified Arabic"/>
          <w:color w:val="FF0000"/>
          <w:sz w:val="28"/>
          <w:szCs w:val="28"/>
          <w:rtl/>
        </w:rPr>
        <w:br w:type="page"/>
      </w:r>
      <w:r w:rsidRPr="002E5AA7">
        <w:rPr>
          <w:rtl/>
        </w:rPr>
        <w:lastRenderedPageBreak/>
        <w:t>ملخص البحث</w:t>
      </w: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70AD47" w:themeColor="accent6"/>
          <w:sz w:val="28"/>
          <w:szCs w:val="28"/>
          <w:rtl/>
        </w:rPr>
      </w:pPr>
      <w:r w:rsidRPr="002E5AA7">
        <w:rPr>
          <w:rFonts w:ascii="Simplified Arabic" w:hAnsi="Simplified Arabic" w:cs="Simplified Arabic"/>
          <w:color w:val="70AD47" w:themeColor="accent6"/>
          <w:sz w:val="28"/>
          <w:szCs w:val="28"/>
          <w:rtl/>
        </w:rPr>
        <w:t>يجب أن لا يتعدى الملخص الـ 300 كلمة، ومن المهم أن يتضمن النقاط الآتية : الموضوع المعالج، هدف البحث ونوعيته، فرضيات الدراسة، التقنيات المعتمدة، وأهم المستخلصات والنتائج التي تّم التوصل اليها.</w:t>
      </w:r>
    </w:p>
    <w:p w:rsidR="0034182D" w:rsidRPr="002E5AA7" w:rsidRDefault="0034182D" w:rsidP="0034182D">
      <w:pPr>
        <w:jc w:val="both"/>
        <w:rPr>
          <w:rFonts w:ascii="Simplified Arabic" w:hAnsi="Simplified Arabic" w:cs="Simplified Arabic"/>
          <w:color w:val="FF0000"/>
          <w:sz w:val="28"/>
          <w:szCs w:val="28"/>
          <w:rtl/>
        </w:rPr>
      </w:pPr>
      <w:r w:rsidRPr="002E5AA7">
        <w:rPr>
          <w:rFonts w:ascii="Simplified Arabic" w:hAnsi="Simplified Arabic" w:cs="Simplified Arabic"/>
          <w:color w:val="FF0000"/>
          <w:sz w:val="28"/>
          <w:szCs w:val="28"/>
          <w:rtl/>
        </w:rPr>
        <w:br w:type="page"/>
      </w:r>
    </w:p>
    <w:p w:rsidR="0034182D" w:rsidRPr="002E5AA7" w:rsidRDefault="0034182D" w:rsidP="0034182D">
      <w:pPr>
        <w:pStyle w:val="a"/>
        <w:rPr>
          <w:rtl/>
        </w:rPr>
      </w:pPr>
      <w:r w:rsidRPr="002E5AA7">
        <w:rPr>
          <w:rtl/>
        </w:rPr>
        <w:lastRenderedPageBreak/>
        <w:t>الكلمات المفتاح</w:t>
      </w: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70AD47" w:themeColor="accent6"/>
          <w:sz w:val="28"/>
          <w:szCs w:val="28"/>
          <w:rtl/>
        </w:rPr>
      </w:pPr>
      <w:r w:rsidRPr="002E5AA7">
        <w:rPr>
          <w:rFonts w:ascii="Simplified Arabic" w:hAnsi="Simplified Arabic" w:cs="Simplified Arabic"/>
          <w:color w:val="70AD47" w:themeColor="accent6"/>
          <w:sz w:val="28"/>
          <w:szCs w:val="28"/>
          <w:rtl/>
        </w:rPr>
        <w:t>لا بد من إختيار خمس كلمات مفتاح من البحث، لوضعها بعد ملخص الدراسة، وذلك كي يتّم تصنيف البحث مكتبياً مما يسهل الوصول اليه. هذه الكلمات الخمس يتّم إختيارها غالباً من مجال الموضوع والمفاهيم التي يعالجها.</w:t>
      </w:r>
    </w:p>
    <w:p w:rsidR="0034182D" w:rsidRDefault="0034182D">
      <w:pPr>
        <w:rPr>
          <w:rFonts w:ascii="Simplified Arabic" w:hAnsi="Simplified Arabic" w:cs="Simplified Arabic"/>
          <w:color w:val="FF0000"/>
        </w:rPr>
      </w:pPr>
      <w:r>
        <w:rPr>
          <w:rFonts w:ascii="Simplified Arabic" w:hAnsi="Simplified Arabic" w:cs="Simplified Arabic"/>
          <w:color w:val="FF0000"/>
        </w:rPr>
        <w:br w:type="page"/>
      </w:r>
    </w:p>
    <w:p w:rsidR="0034182D" w:rsidRPr="002E5AA7" w:rsidRDefault="0034182D" w:rsidP="0034182D">
      <w:pPr>
        <w:pStyle w:val="a"/>
        <w:rPr>
          <w:rtl/>
        </w:rPr>
      </w:pPr>
      <w:r w:rsidRPr="002E5AA7">
        <w:rPr>
          <w:rtl/>
        </w:rPr>
        <w:lastRenderedPageBreak/>
        <w:t>لائحة الاختصارات/ المصطلحات/ شطور الأسماء</w:t>
      </w: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70AD47" w:themeColor="accent6"/>
          <w:sz w:val="28"/>
          <w:szCs w:val="28"/>
          <w:rtl/>
        </w:rPr>
      </w:pPr>
      <w:r w:rsidRPr="002E5AA7">
        <w:rPr>
          <w:rFonts w:ascii="Simplified Arabic" w:hAnsi="Simplified Arabic" w:cs="Simplified Arabic"/>
          <w:color w:val="70AD47" w:themeColor="accent6"/>
          <w:sz w:val="28"/>
          <w:szCs w:val="28"/>
          <w:rtl/>
        </w:rPr>
        <w:t>إذا اضطررنا أن نلجأ في النص إلى بعض الإختصارات في المسميات، أو إلى إعتماد إختصار المسميات، فمن الضروري وضع لائحة في صفحات الإفتتاح لشرح هذه المختصرات. إذا كانت المختصرات قليلة فلا داعي لجدولتها.</w:t>
      </w:r>
      <w:r>
        <w:rPr>
          <w:rFonts w:ascii="Simplified Arabic" w:hAnsi="Simplified Arabic" w:cs="Simplified Arabic" w:hint="cs"/>
          <w:color w:val="70AD47" w:themeColor="accent6"/>
          <w:sz w:val="28"/>
          <w:szCs w:val="28"/>
          <w:rtl/>
        </w:rPr>
        <w:t xml:space="preserve"> (يتم إزالة هذه الصفحة إذا انتفت الحاجة للائحة الاختصارات)</w:t>
      </w:r>
    </w:p>
    <w:p w:rsidR="0034182D" w:rsidRPr="002E5AA7" w:rsidRDefault="0034182D" w:rsidP="0034182D">
      <w:pPr>
        <w:jc w:val="both"/>
        <w:rPr>
          <w:rFonts w:ascii="Simplified Arabic" w:hAnsi="Simplified Arabic" w:cs="Simplified Arabic"/>
          <w:color w:val="FF0000"/>
          <w:sz w:val="28"/>
          <w:szCs w:val="28"/>
          <w:rtl/>
        </w:rPr>
      </w:pPr>
      <w:r w:rsidRPr="002E5AA7">
        <w:rPr>
          <w:rFonts w:ascii="Simplified Arabic" w:hAnsi="Simplified Arabic" w:cs="Simplified Arabic"/>
          <w:color w:val="FF0000"/>
          <w:sz w:val="28"/>
          <w:szCs w:val="28"/>
          <w:rtl/>
        </w:rPr>
        <w:br w:type="page"/>
      </w:r>
    </w:p>
    <w:p w:rsidR="0034182D" w:rsidRPr="002E5AA7" w:rsidRDefault="0034182D" w:rsidP="0034182D">
      <w:pPr>
        <w:pStyle w:val="a"/>
        <w:rPr>
          <w:rtl/>
        </w:rPr>
      </w:pPr>
      <w:r w:rsidRPr="002E5AA7">
        <w:rPr>
          <w:rFonts w:hint="cs"/>
          <w:rtl/>
        </w:rPr>
        <w:lastRenderedPageBreak/>
        <w:t>فهرس البحث</w:t>
      </w: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FF0000"/>
          <w:sz w:val="28"/>
          <w:szCs w:val="28"/>
          <w:rtl/>
        </w:rPr>
      </w:pPr>
    </w:p>
    <w:p w:rsidR="0034182D" w:rsidRDefault="0034182D" w:rsidP="0034182D">
      <w:pPr>
        <w:bidi/>
        <w:jc w:val="both"/>
        <w:rPr>
          <w:rFonts w:ascii="Simplified Arabic" w:hAnsi="Simplified Arabic" w:cs="Simplified Arabic"/>
          <w:color w:val="70AD47" w:themeColor="accent6"/>
          <w:sz w:val="28"/>
          <w:szCs w:val="28"/>
          <w:rtl/>
        </w:rPr>
      </w:pPr>
      <w:r w:rsidRPr="002E5AA7">
        <w:rPr>
          <w:rFonts w:ascii="Simplified Arabic" w:hAnsi="Simplified Arabic" w:cs="Simplified Arabic"/>
          <w:color w:val="70AD47" w:themeColor="accent6"/>
          <w:sz w:val="28"/>
          <w:szCs w:val="28"/>
          <w:rtl/>
        </w:rPr>
        <w:t>يتضمن لائحة بمحتوياتها : إهداء، شكر، مقدمة، أقسام، فصول (عناوينها الأساسية والفرعية)، لائحة المراجع الملاحق، ...) مع تحديد صفحاتها في الرسالة.</w:t>
      </w:r>
    </w:p>
    <w:p w:rsidR="0034182D" w:rsidRDefault="0034182D" w:rsidP="0034182D">
      <w:pPr>
        <w:bidi/>
        <w:jc w:val="both"/>
        <w:rPr>
          <w:rFonts w:ascii="Simplified Arabic" w:hAnsi="Simplified Arabic" w:cs="Simplified Arabic"/>
          <w:color w:val="70AD47" w:themeColor="accent6"/>
          <w:sz w:val="28"/>
          <w:szCs w:val="28"/>
        </w:rPr>
      </w:pPr>
    </w:p>
    <w:p w:rsidR="0034182D" w:rsidRPr="005C2D44" w:rsidRDefault="0034182D" w:rsidP="0034182D">
      <w:pPr>
        <w:bidi/>
        <w:jc w:val="center"/>
        <w:rPr>
          <w:rFonts w:ascii="Simplified Arabic" w:hAnsi="Simplified Arabic" w:cs="Simplified Arabic"/>
          <w:color w:val="FF0000"/>
          <w:sz w:val="28"/>
          <w:szCs w:val="28"/>
          <w:rtl/>
        </w:rPr>
      </w:pPr>
      <w:r w:rsidRPr="005C2D44">
        <w:rPr>
          <w:rFonts w:ascii="Simplified Arabic" w:hAnsi="Simplified Arabic" w:cs="Simplified Arabic" w:hint="cs"/>
          <w:color w:val="FF0000"/>
          <w:sz w:val="28"/>
          <w:szCs w:val="28"/>
          <w:rtl/>
        </w:rPr>
        <w:t xml:space="preserve">لمعرفة كيفية ترقيم العناوين والعناوين الفرعية وادراج الجدول يرجى مراجعة الفيلم التوجيهي التالي: </w:t>
      </w:r>
      <w:hyperlink r:id="rId11" w:history="1">
        <w:r w:rsidRPr="005C2D44">
          <w:rPr>
            <w:rStyle w:val="Hyperlink"/>
            <w:rFonts w:ascii="Simplified Arabic" w:hAnsi="Simplified Arabic" w:cs="Simplified Arabic"/>
            <w:color w:val="FF0000"/>
            <w:sz w:val="28"/>
            <w:szCs w:val="28"/>
          </w:rPr>
          <w:t>http://crss-ul.com/post.php?id=112&amp;cid=94</w:t>
        </w:r>
      </w:hyperlink>
    </w:p>
    <w:p w:rsidR="0034182D" w:rsidRPr="002E5AA7" w:rsidRDefault="0034182D" w:rsidP="0034182D">
      <w:pPr>
        <w:bidi/>
        <w:jc w:val="both"/>
        <w:rPr>
          <w:rFonts w:ascii="Simplified Arabic" w:hAnsi="Simplified Arabic" w:cs="Simplified Arabic"/>
          <w:color w:val="70AD47" w:themeColor="accent6"/>
          <w:sz w:val="28"/>
          <w:szCs w:val="28"/>
          <w:rtl/>
        </w:rPr>
      </w:pPr>
    </w:p>
    <w:p w:rsidR="0034182D" w:rsidRDefault="0034182D" w:rsidP="0034182D">
      <w:pPr>
        <w:jc w:val="both"/>
        <w:rPr>
          <w:rFonts w:ascii="Simplified Arabic" w:hAnsi="Simplified Arabic" w:cs="Simplified Arabic"/>
          <w:color w:val="70AD47" w:themeColor="accent6"/>
          <w:sz w:val="28"/>
          <w:szCs w:val="28"/>
          <w:rtl/>
        </w:rPr>
        <w:sectPr w:rsidR="0034182D" w:rsidSect="009432B5">
          <w:pgSz w:w="11907" w:h="16840" w:code="9"/>
          <w:pgMar w:top="1440" w:right="1440" w:bottom="1440" w:left="1440" w:header="709" w:footer="709" w:gutter="0"/>
          <w:pgNumType w:fmt="lowerRoman"/>
          <w:cols w:space="708"/>
          <w:docGrid w:linePitch="360"/>
        </w:sectPr>
      </w:pPr>
      <w:r w:rsidRPr="002E5AA7">
        <w:rPr>
          <w:rFonts w:ascii="Simplified Arabic" w:hAnsi="Simplified Arabic" w:cs="Simplified Arabic"/>
          <w:color w:val="70AD47" w:themeColor="accent6"/>
          <w:sz w:val="28"/>
          <w:szCs w:val="28"/>
          <w:rtl/>
        </w:rPr>
        <w:br w:type="page"/>
      </w:r>
    </w:p>
    <w:p w:rsidR="0034182D" w:rsidRDefault="0034182D" w:rsidP="0034182D">
      <w:pPr>
        <w:pStyle w:val="a"/>
        <w:rPr>
          <w:rtl/>
          <w:lang w:bidi="ar-LB"/>
        </w:rPr>
      </w:pPr>
      <w:r w:rsidRPr="002A63D1">
        <w:rPr>
          <w:rFonts w:hint="cs"/>
          <w:rtl/>
          <w:lang w:bidi="ar-LB"/>
        </w:rPr>
        <w:lastRenderedPageBreak/>
        <w:t>المقدمة</w:t>
      </w:r>
    </w:p>
    <w:p w:rsidR="0034182D" w:rsidRDefault="0034182D" w:rsidP="0034182D">
      <w:pPr>
        <w:rPr>
          <w:rFonts w:cs="Simplified Arabic"/>
          <w:bCs/>
          <w:color w:val="000000" w:themeColor="text1"/>
          <w:sz w:val="18"/>
          <w:szCs w:val="40"/>
          <w:rtl/>
          <w:lang w:bidi="ar-LB"/>
        </w:rPr>
      </w:pPr>
      <w:r>
        <w:rPr>
          <w:rtl/>
          <w:lang w:bidi="ar-LB"/>
        </w:rPr>
        <w:br w:type="page"/>
      </w:r>
    </w:p>
    <w:p w:rsidR="0034182D" w:rsidRDefault="0034182D" w:rsidP="0034182D">
      <w:pPr>
        <w:pStyle w:val="a"/>
        <w:rPr>
          <w:rtl/>
          <w:lang w:bidi="ar-LB"/>
        </w:rPr>
      </w:pPr>
      <w:r>
        <w:rPr>
          <w:rFonts w:hint="cs"/>
          <w:rtl/>
          <w:lang w:bidi="ar-LB"/>
        </w:rPr>
        <w:lastRenderedPageBreak/>
        <w:t>الفصل الأول</w:t>
      </w:r>
    </w:p>
    <w:p w:rsidR="0034182D" w:rsidRDefault="0034182D" w:rsidP="0034182D">
      <w:pPr>
        <w:pStyle w:val="a"/>
        <w:rPr>
          <w:rtl/>
          <w:lang w:bidi="ar-LB"/>
        </w:rPr>
      </w:pPr>
    </w:p>
    <w:p w:rsidR="0034182D" w:rsidRDefault="0034182D" w:rsidP="0034182D">
      <w:pPr>
        <w:pStyle w:val="a"/>
        <w:rPr>
          <w:rtl/>
          <w:lang w:bidi="ar-LB"/>
        </w:rPr>
      </w:pPr>
    </w:p>
    <w:p w:rsidR="0034182D" w:rsidRPr="00BA4C5A" w:rsidRDefault="0034182D" w:rsidP="0034182D">
      <w:pPr>
        <w:pStyle w:val="a"/>
        <w:rPr>
          <w:rFonts w:ascii="Simplified Arabic" w:hAnsi="Simplified Arabic"/>
          <w:b/>
          <w:bCs w:val="0"/>
          <w:color w:val="70AD47" w:themeColor="accent6"/>
          <w:sz w:val="28"/>
          <w:szCs w:val="28"/>
          <w:rtl/>
          <w:lang w:bidi="ar-LB"/>
        </w:rPr>
      </w:pPr>
      <w:r w:rsidRPr="00BA4C5A">
        <w:rPr>
          <w:rFonts w:ascii="Simplified Arabic" w:hAnsi="Simplified Arabic"/>
          <w:b/>
          <w:bCs w:val="0"/>
          <w:color w:val="70AD47" w:themeColor="accent6"/>
          <w:sz w:val="28"/>
          <w:szCs w:val="28"/>
          <w:rtl/>
          <w:lang w:bidi="ar-LB"/>
        </w:rPr>
        <w:t xml:space="preserve">نستخدم </w:t>
      </w:r>
      <w:r w:rsidRPr="00BA4C5A">
        <w:rPr>
          <w:rFonts w:ascii="Simplified Arabic" w:hAnsi="Simplified Arabic"/>
          <w:b/>
          <w:bCs w:val="0"/>
          <w:color w:val="70AD47" w:themeColor="accent6"/>
          <w:sz w:val="28"/>
          <w:szCs w:val="28"/>
          <w:lang w:bidi="ar-LB"/>
        </w:rPr>
        <w:t>Simplified Arabic</w:t>
      </w:r>
      <w:r w:rsidRPr="00BA4C5A">
        <w:rPr>
          <w:rFonts w:ascii="Simplified Arabic" w:hAnsi="Simplified Arabic"/>
          <w:b/>
          <w:bCs w:val="0"/>
          <w:color w:val="70AD47" w:themeColor="accent6"/>
          <w:sz w:val="28"/>
          <w:szCs w:val="28"/>
          <w:rtl/>
          <w:lang w:bidi="ar-LB"/>
        </w:rPr>
        <w:t xml:space="preserve"> حجم 14 للخط العربي و </w:t>
      </w:r>
      <w:r w:rsidRPr="00BA4C5A">
        <w:rPr>
          <w:rFonts w:ascii="Simplified Arabic" w:hAnsi="Simplified Arabic"/>
          <w:b/>
          <w:bCs w:val="0"/>
          <w:color w:val="70AD47" w:themeColor="accent6"/>
          <w:sz w:val="28"/>
          <w:szCs w:val="28"/>
          <w:lang w:bidi="ar-LB"/>
        </w:rPr>
        <w:t>Times New Roman</w:t>
      </w:r>
      <w:r w:rsidRPr="00BA4C5A">
        <w:rPr>
          <w:rFonts w:ascii="Simplified Arabic" w:hAnsi="Simplified Arabic"/>
          <w:b/>
          <w:bCs w:val="0"/>
          <w:color w:val="70AD47" w:themeColor="accent6"/>
          <w:sz w:val="28"/>
          <w:szCs w:val="28"/>
          <w:rtl/>
          <w:lang w:bidi="ar-LB"/>
        </w:rPr>
        <w:t xml:space="preserve"> حجم 12 للخط الأجنبي للنص. من أجل تناسق النص، من الأفضل الحفاظ على حجم الخط نفسه، وعلى كثافة الخط في البحث بأكمله. أما بالنسبة لحجم العناوين المرقمة بمستويات مختلفة فنتبع التالي :</w:t>
      </w:r>
    </w:p>
    <w:p w:rsidR="0034182D" w:rsidRPr="00BA4C5A" w:rsidRDefault="0034182D" w:rsidP="0034182D">
      <w:pPr>
        <w:pStyle w:val="a"/>
        <w:rPr>
          <w:rFonts w:ascii="Simplified Arabic" w:hAnsi="Simplified Arabic"/>
          <w:color w:val="70AD47" w:themeColor="accent6"/>
          <w:sz w:val="40"/>
          <w:rtl/>
          <w:lang w:bidi="ar-LB"/>
        </w:rPr>
      </w:pPr>
      <w:r w:rsidRPr="00BA4C5A">
        <w:rPr>
          <w:rFonts w:ascii="Simplified Arabic" w:hAnsi="Simplified Arabic" w:hint="cs"/>
          <w:color w:val="70AD47" w:themeColor="accent6"/>
          <w:sz w:val="40"/>
          <w:rtl/>
          <w:lang w:bidi="ar-LB"/>
        </w:rPr>
        <w:t>العناوين الرئيسية: حجم الخط 20 كثيف (يرجى مراجعة الفيديو السابق حول ترقيم العناوين وإدراج لائحة المحتويات)</w:t>
      </w:r>
    </w:p>
    <w:p w:rsidR="0034182D" w:rsidRPr="00BA4C5A" w:rsidRDefault="0034182D" w:rsidP="0034182D">
      <w:pPr>
        <w:pStyle w:val="a"/>
        <w:rPr>
          <w:rFonts w:ascii="Simplified Arabic" w:hAnsi="Simplified Arabic"/>
          <w:color w:val="70AD47" w:themeColor="accent6"/>
          <w:sz w:val="36"/>
          <w:szCs w:val="36"/>
          <w:rtl/>
          <w:lang w:bidi="ar-LB"/>
        </w:rPr>
      </w:pPr>
      <w:r w:rsidRPr="00BA4C5A">
        <w:rPr>
          <w:rFonts w:ascii="Simplified Arabic" w:hAnsi="Simplified Arabic"/>
          <w:color w:val="70AD47" w:themeColor="accent6"/>
          <w:sz w:val="36"/>
          <w:szCs w:val="36"/>
          <w:rtl/>
          <w:lang w:bidi="ar-LB"/>
        </w:rPr>
        <w:t>عناوين المستوى الأول : 1. حجم الخط 18 كثيف</w:t>
      </w:r>
    </w:p>
    <w:p w:rsidR="0034182D" w:rsidRPr="00BA4C5A" w:rsidRDefault="0034182D" w:rsidP="0034182D">
      <w:pPr>
        <w:pStyle w:val="a"/>
        <w:rPr>
          <w:rFonts w:ascii="Simplified Arabic" w:hAnsi="Simplified Arabic"/>
          <w:color w:val="70AD47" w:themeColor="accent6"/>
          <w:sz w:val="32"/>
          <w:szCs w:val="32"/>
          <w:rtl/>
          <w:lang w:bidi="ar-LB"/>
        </w:rPr>
      </w:pPr>
      <w:r w:rsidRPr="00BA4C5A">
        <w:rPr>
          <w:rFonts w:ascii="Simplified Arabic" w:hAnsi="Simplified Arabic"/>
          <w:color w:val="70AD47" w:themeColor="accent6"/>
          <w:sz w:val="32"/>
          <w:szCs w:val="32"/>
          <w:rtl/>
          <w:lang w:bidi="ar-LB"/>
        </w:rPr>
        <w:t>عناوين المستوى الثاني : 1.1. حجم الخط 16 كثيف</w:t>
      </w:r>
    </w:p>
    <w:p w:rsidR="0034182D" w:rsidRPr="00BA4C5A" w:rsidRDefault="0034182D" w:rsidP="0034182D">
      <w:pPr>
        <w:pStyle w:val="a"/>
        <w:rPr>
          <w:rFonts w:ascii="Simplified Arabic" w:hAnsi="Simplified Arabic"/>
          <w:color w:val="70AD47" w:themeColor="accent6"/>
          <w:sz w:val="28"/>
          <w:szCs w:val="28"/>
          <w:rtl/>
          <w:lang w:bidi="ar-LB"/>
        </w:rPr>
      </w:pPr>
      <w:r w:rsidRPr="00BA4C5A">
        <w:rPr>
          <w:rFonts w:ascii="Simplified Arabic" w:hAnsi="Simplified Arabic"/>
          <w:color w:val="70AD47" w:themeColor="accent6"/>
          <w:sz w:val="28"/>
          <w:szCs w:val="28"/>
          <w:rtl/>
          <w:lang w:bidi="ar-LB"/>
        </w:rPr>
        <w:t>عناوين المستوى الثالث : 1.1.1. حجم الخط 14 كثيف</w:t>
      </w:r>
    </w:p>
    <w:p w:rsidR="0034182D" w:rsidRPr="00BA4C5A" w:rsidRDefault="0034182D" w:rsidP="0034182D">
      <w:pPr>
        <w:pStyle w:val="a"/>
        <w:rPr>
          <w:rFonts w:ascii="Simplified Arabic" w:hAnsi="Simplified Arabic"/>
          <w:b/>
          <w:bCs w:val="0"/>
          <w:color w:val="70AD47" w:themeColor="accent6"/>
          <w:sz w:val="28"/>
          <w:szCs w:val="28"/>
          <w:rtl/>
          <w:lang w:bidi="ar-LB"/>
        </w:rPr>
      </w:pPr>
      <w:r w:rsidRPr="00BA4C5A">
        <w:rPr>
          <w:rFonts w:ascii="Simplified Arabic" w:hAnsi="Simplified Arabic"/>
          <w:b/>
          <w:bCs w:val="0"/>
          <w:color w:val="70AD47" w:themeColor="accent6"/>
          <w:sz w:val="28"/>
          <w:szCs w:val="28"/>
          <w:rtl/>
          <w:lang w:bidi="ar-LB"/>
        </w:rPr>
        <w:t>في الحواشي</w:t>
      </w:r>
      <w:r w:rsidRPr="00BA4C5A">
        <w:rPr>
          <w:rStyle w:val="FootnoteReference"/>
          <w:rFonts w:ascii="Simplified Arabic" w:hAnsi="Simplified Arabic"/>
          <w:b/>
          <w:bCs w:val="0"/>
          <w:color w:val="70AD47" w:themeColor="accent6"/>
          <w:sz w:val="28"/>
          <w:szCs w:val="28"/>
          <w:rtl/>
          <w:lang w:bidi="ar-LB"/>
        </w:rPr>
        <w:footnoteReference w:id="1"/>
      </w:r>
      <w:r w:rsidRPr="00BA4C5A">
        <w:rPr>
          <w:rFonts w:ascii="Simplified Arabic" w:hAnsi="Simplified Arabic"/>
          <w:b/>
          <w:bCs w:val="0"/>
          <w:color w:val="70AD47" w:themeColor="accent6"/>
          <w:sz w:val="28"/>
          <w:szCs w:val="28"/>
          <w:rtl/>
          <w:lang w:bidi="ar-LB"/>
        </w:rPr>
        <w:t xml:space="preserve">، </w:t>
      </w:r>
    </w:p>
    <w:p w:rsidR="0034182D" w:rsidRDefault="0034182D" w:rsidP="0034182D">
      <w:pPr>
        <w:bidi/>
        <w:rPr>
          <w:rFonts w:ascii="Simplified Arabic" w:hAnsi="Simplified Arabic" w:cs="Simplified Arabic"/>
          <w:color w:val="70AD47" w:themeColor="accent6"/>
        </w:rPr>
      </w:pPr>
    </w:p>
    <w:p w:rsidR="0034182D" w:rsidRPr="000E296B" w:rsidRDefault="000E296B" w:rsidP="000E296B">
      <w:pPr>
        <w:bidi/>
        <w:rPr>
          <w:rFonts w:ascii="Simplified Arabic" w:hAnsi="Simplified Arabic" w:cs="Simplified Arabic"/>
          <w:color w:val="70AD47" w:themeColor="accent6"/>
          <w:rtl/>
          <w:lang w:bidi="ar-LB"/>
        </w:rPr>
      </w:pP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r w:rsidRPr="000E296B">
        <w:rPr>
          <w:rFonts w:ascii="Simplified Arabic" w:hAnsi="Simplified Arabic" w:cs="Simplified Arabic" w:hint="cs"/>
          <w:color w:val="70AD47" w:themeColor="accent6"/>
          <w:rtl/>
          <w:lang w:bidi="ar-LB"/>
        </w:rPr>
        <w:t xml:space="preserve"> </w:t>
      </w:r>
      <w:r>
        <w:rPr>
          <w:rFonts w:ascii="Simplified Arabic" w:hAnsi="Simplified Arabic" w:cs="Simplified Arabic" w:hint="cs"/>
          <w:color w:val="70AD47" w:themeColor="accent6"/>
          <w:rtl/>
          <w:lang w:bidi="ar-LB"/>
        </w:rPr>
        <w:t>متن النص.</w:t>
      </w:r>
    </w:p>
    <w:p w:rsidR="008D5FE5" w:rsidRPr="008D5FE5" w:rsidRDefault="008D5FE5" w:rsidP="008D5FE5">
      <w:pPr>
        <w:pStyle w:val="Caption"/>
        <w:keepNext/>
        <w:jc w:val="center"/>
        <w:rPr>
          <w:b/>
          <w:bCs/>
          <w:color w:val="FF0000"/>
          <w:rtl/>
        </w:rPr>
      </w:pPr>
      <w:r w:rsidRPr="008D5FE5">
        <w:rPr>
          <w:rFonts w:hint="cs"/>
          <w:b/>
          <w:bCs/>
          <w:color w:val="FF0000"/>
          <w:rtl/>
        </w:rPr>
        <w:lastRenderedPageBreak/>
        <w:t>(نماذج عن كيفية إدراج الجداول والرسوم البيانية والرسوم أو الصور)</w:t>
      </w:r>
    </w:p>
    <w:p w:rsidR="000E296B" w:rsidRDefault="000E296B" w:rsidP="0079147E">
      <w:pPr>
        <w:pStyle w:val="Caption"/>
        <w:keepNext/>
        <w:rPr>
          <w:rtl/>
          <w:lang w:bidi="ar-LB"/>
        </w:rPr>
      </w:pPr>
      <w:r w:rsidRPr="008D5FE5">
        <w:rPr>
          <w:b/>
          <w:bCs/>
          <w:rtl/>
        </w:rPr>
        <w:t xml:space="preserve">الجدول </w:t>
      </w:r>
      <w:r w:rsidRPr="008D5FE5">
        <w:rPr>
          <w:b/>
          <w:bCs/>
          <w:rtl/>
        </w:rPr>
        <w:fldChar w:fldCharType="begin"/>
      </w:r>
      <w:r w:rsidRPr="008D5FE5">
        <w:rPr>
          <w:b/>
          <w:bCs/>
          <w:rtl/>
        </w:rPr>
        <w:instrText xml:space="preserve"> </w:instrText>
      </w:r>
      <w:r w:rsidRPr="008D5FE5">
        <w:rPr>
          <w:b/>
          <w:bCs/>
        </w:rPr>
        <w:instrText>SEQ</w:instrText>
      </w:r>
      <w:r w:rsidRPr="008D5FE5">
        <w:rPr>
          <w:b/>
          <w:bCs/>
          <w:rtl/>
        </w:rPr>
        <w:instrText xml:space="preserve"> الجدول \* </w:instrText>
      </w:r>
      <w:r w:rsidRPr="008D5FE5">
        <w:rPr>
          <w:b/>
          <w:bCs/>
        </w:rPr>
        <w:instrText>ARABIC</w:instrText>
      </w:r>
      <w:r w:rsidRPr="008D5FE5">
        <w:rPr>
          <w:b/>
          <w:bCs/>
          <w:rtl/>
        </w:rPr>
        <w:instrText xml:space="preserve"> </w:instrText>
      </w:r>
      <w:r w:rsidRPr="008D5FE5">
        <w:rPr>
          <w:b/>
          <w:bCs/>
          <w:rtl/>
        </w:rPr>
        <w:fldChar w:fldCharType="separate"/>
      </w:r>
      <w:r w:rsidR="009302A4" w:rsidRPr="008D5FE5">
        <w:rPr>
          <w:b/>
          <w:bCs/>
          <w:noProof/>
          <w:rtl/>
        </w:rPr>
        <w:t>1</w:t>
      </w:r>
      <w:r w:rsidRPr="008D5FE5">
        <w:rPr>
          <w:b/>
          <w:bCs/>
          <w:rtl/>
        </w:rPr>
        <w:fldChar w:fldCharType="end"/>
      </w:r>
      <w:r w:rsidRPr="008D5FE5">
        <w:rPr>
          <w:rFonts w:hint="cs"/>
          <w:b/>
          <w:bCs/>
          <w:rtl/>
        </w:rPr>
        <w:t>:</w:t>
      </w:r>
      <w:r>
        <w:rPr>
          <w:rFonts w:hint="cs"/>
          <w:rtl/>
        </w:rPr>
        <w:t xml:space="preserve"> توزع الطلاب في معهد العلوم الاجتماعية حسب الجنس، بالنسب المئوية، للعام 2017</w:t>
      </w:r>
      <w:r w:rsidRPr="003A76C1">
        <w:rPr>
          <w:rFonts w:hint="cs"/>
          <w:color w:val="FF0000"/>
          <w:rtl/>
        </w:rPr>
        <w:t xml:space="preserve"> (راجع الفيديو السابق حول كيفية التعامل مع الجداول</w:t>
      </w:r>
      <w:r>
        <w:rPr>
          <w:rFonts w:hint="cs"/>
          <w:color w:val="FF0000"/>
          <w:rtl/>
        </w:rPr>
        <w:t xml:space="preserve"> والرسوم البيانية</w:t>
      </w:r>
      <w:r w:rsidRPr="003A76C1">
        <w:rPr>
          <w:rFonts w:hint="cs"/>
          <w:color w:val="FF0000"/>
          <w:rtl/>
        </w:rPr>
        <w:t>)</w:t>
      </w:r>
      <w:r w:rsidR="0079147E">
        <w:rPr>
          <w:rFonts w:hint="cs"/>
          <w:color w:val="FF0000"/>
          <w:rtl/>
        </w:rPr>
        <w:t xml:space="preserve"> (نوع الخط وحجمه في الجداول: </w:t>
      </w:r>
      <w:r w:rsidR="0079147E">
        <w:rPr>
          <w:color w:val="FF0000"/>
        </w:rPr>
        <w:t>simplified arabic</w:t>
      </w:r>
      <w:r w:rsidR="0079147E">
        <w:rPr>
          <w:rFonts w:hint="cs"/>
          <w:color w:val="FF0000"/>
          <w:rtl/>
          <w:lang w:bidi="ar-LB"/>
        </w:rPr>
        <w:t>، 12 أو 10 إذا اقتضت الحاجة)</w:t>
      </w:r>
    </w:p>
    <w:tbl>
      <w:tblPr>
        <w:bidiVisual/>
        <w:tblW w:w="2982" w:type="dxa"/>
        <w:jc w:val="center"/>
        <w:tblLook w:val="04A0" w:firstRow="1" w:lastRow="0" w:firstColumn="1" w:lastColumn="0" w:noHBand="0" w:noVBand="1"/>
      </w:tblPr>
      <w:tblGrid>
        <w:gridCol w:w="994"/>
        <w:gridCol w:w="994"/>
        <w:gridCol w:w="994"/>
      </w:tblGrid>
      <w:tr w:rsidR="000E296B" w:rsidRPr="000E296B" w:rsidTr="000E296B">
        <w:trPr>
          <w:trHeight w:val="541"/>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96B" w:rsidRPr="000E296B" w:rsidRDefault="000E296B" w:rsidP="000E296B">
            <w:pPr>
              <w:bidi/>
              <w:spacing w:after="0" w:line="240" w:lineRule="auto"/>
              <w:rPr>
                <w:rFonts w:ascii="Simplified Arabic" w:eastAsia="Times New Roman" w:hAnsi="Simplified Arabic" w:cs="Simplified Arabic"/>
                <w:b/>
                <w:bCs/>
                <w:color w:val="000000"/>
                <w:sz w:val="24"/>
                <w:szCs w:val="24"/>
              </w:rPr>
            </w:pPr>
            <w:r w:rsidRPr="000E296B">
              <w:rPr>
                <w:rFonts w:ascii="Simplified Arabic" w:eastAsia="Times New Roman" w:hAnsi="Simplified Arabic" w:cs="Simplified Arabic"/>
                <w:b/>
                <w:bCs/>
                <w:color w:val="000000"/>
                <w:sz w:val="24"/>
                <w:szCs w:val="24"/>
                <w:rtl/>
              </w:rPr>
              <w:t>الجنس</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96B" w:rsidRPr="000E296B" w:rsidRDefault="000E296B" w:rsidP="000E296B">
            <w:pPr>
              <w:bidi/>
              <w:spacing w:after="0" w:line="240" w:lineRule="auto"/>
              <w:rPr>
                <w:rFonts w:ascii="Simplified Arabic" w:eastAsia="Times New Roman" w:hAnsi="Simplified Arabic" w:cs="Simplified Arabic"/>
                <w:b/>
                <w:bCs/>
                <w:color w:val="000000"/>
                <w:sz w:val="24"/>
                <w:szCs w:val="24"/>
                <w:rtl/>
              </w:rPr>
            </w:pPr>
            <w:r w:rsidRPr="000E296B">
              <w:rPr>
                <w:rFonts w:ascii="Simplified Arabic" w:eastAsia="Times New Roman" w:hAnsi="Simplified Arabic" w:cs="Simplified Arabic"/>
                <w:b/>
                <w:bCs/>
                <w:color w:val="000000"/>
                <w:sz w:val="24"/>
                <w:szCs w:val="24"/>
                <w:rtl/>
              </w:rPr>
              <w:t>الذكور</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96B" w:rsidRPr="000E296B" w:rsidRDefault="000E296B" w:rsidP="000E296B">
            <w:pPr>
              <w:bidi/>
              <w:spacing w:after="0" w:line="240" w:lineRule="auto"/>
              <w:rPr>
                <w:rFonts w:ascii="Simplified Arabic" w:eastAsia="Times New Roman" w:hAnsi="Simplified Arabic" w:cs="Simplified Arabic"/>
                <w:b/>
                <w:bCs/>
                <w:color w:val="000000"/>
                <w:sz w:val="24"/>
                <w:szCs w:val="24"/>
                <w:rtl/>
              </w:rPr>
            </w:pPr>
            <w:r w:rsidRPr="000E296B">
              <w:rPr>
                <w:rFonts w:ascii="Simplified Arabic" w:eastAsia="Times New Roman" w:hAnsi="Simplified Arabic" w:cs="Simplified Arabic"/>
                <w:b/>
                <w:bCs/>
                <w:color w:val="000000"/>
                <w:sz w:val="24"/>
                <w:szCs w:val="24"/>
                <w:rtl/>
              </w:rPr>
              <w:t>الإناث</w:t>
            </w:r>
          </w:p>
        </w:tc>
      </w:tr>
      <w:tr w:rsidR="000E296B" w:rsidRPr="000E296B" w:rsidTr="000E296B">
        <w:trPr>
          <w:trHeight w:val="541"/>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0E296B" w:rsidRPr="000E296B" w:rsidRDefault="000E296B" w:rsidP="000E296B">
            <w:pPr>
              <w:bidi/>
              <w:spacing w:after="0" w:line="240" w:lineRule="auto"/>
              <w:rPr>
                <w:rFonts w:ascii="Simplified Arabic" w:eastAsia="Times New Roman" w:hAnsi="Simplified Arabic" w:cs="Simplified Arabic"/>
                <w:b/>
                <w:bCs/>
                <w:color w:val="000000"/>
                <w:sz w:val="24"/>
                <w:szCs w:val="24"/>
                <w:rtl/>
              </w:rPr>
            </w:pPr>
            <w:r w:rsidRPr="000E296B">
              <w:rPr>
                <w:rFonts w:ascii="Simplified Arabic" w:eastAsia="Times New Roman" w:hAnsi="Simplified Arabic" w:cs="Simplified Arabic"/>
                <w:b/>
                <w:bCs/>
                <w:color w:val="000000"/>
                <w:sz w:val="24"/>
                <w:szCs w:val="24"/>
                <w:rtl/>
              </w:rPr>
              <w:t>النسبة</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0E296B" w:rsidRPr="000E296B" w:rsidRDefault="000E296B" w:rsidP="000E296B">
            <w:pPr>
              <w:spacing w:after="0" w:line="240" w:lineRule="auto"/>
              <w:jc w:val="right"/>
              <w:rPr>
                <w:rFonts w:ascii="Simplified Arabic" w:eastAsia="Times New Roman" w:hAnsi="Simplified Arabic" w:cs="Simplified Arabic"/>
                <w:color w:val="000000"/>
                <w:sz w:val="24"/>
                <w:szCs w:val="24"/>
                <w:rtl/>
              </w:rPr>
            </w:pPr>
            <w:r w:rsidRPr="000E296B">
              <w:rPr>
                <w:rFonts w:ascii="Simplified Arabic" w:eastAsia="Times New Roman" w:hAnsi="Simplified Arabic" w:cs="Simplified Arabic"/>
                <w:color w:val="000000"/>
                <w:sz w:val="24"/>
                <w:szCs w:val="24"/>
              </w:rPr>
              <w:t>15%</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0E296B" w:rsidRPr="000E296B" w:rsidRDefault="000E296B" w:rsidP="000E296B">
            <w:pPr>
              <w:spacing w:after="0" w:line="240" w:lineRule="auto"/>
              <w:jc w:val="right"/>
              <w:rPr>
                <w:rFonts w:ascii="Simplified Arabic" w:eastAsia="Times New Roman" w:hAnsi="Simplified Arabic" w:cs="Simplified Arabic"/>
                <w:color w:val="000000"/>
                <w:sz w:val="24"/>
                <w:szCs w:val="24"/>
              </w:rPr>
            </w:pPr>
            <w:r w:rsidRPr="000E296B">
              <w:rPr>
                <w:rFonts w:ascii="Simplified Arabic" w:eastAsia="Times New Roman" w:hAnsi="Simplified Arabic" w:cs="Simplified Arabic"/>
                <w:color w:val="000000"/>
                <w:sz w:val="24"/>
                <w:szCs w:val="24"/>
              </w:rPr>
              <w:t>85%</w:t>
            </w:r>
          </w:p>
        </w:tc>
      </w:tr>
    </w:tbl>
    <w:p w:rsidR="0034182D" w:rsidRDefault="000E296B" w:rsidP="000E296B">
      <w:pPr>
        <w:bidi/>
        <w:jc w:val="center"/>
      </w:pPr>
      <w:r>
        <w:rPr>
          <w:rFonts w:hint="cs"/>
          <w:rtl/>
        </w:rPr>
        <w:t>المصدر: معهد العلوم الاجتماعية، معهد العلوم الاجتماعية بالأرقام 1959-2017، بيروت، 2017، ص: 4</w:t>
      </w:r>
    </w:p>
    <w:p w:rsidR="000E296B" w:rsidRDefault="000E296B" w:rsidP="00C01C32">
      <w:pPr>
        <w:pStyle w:val="table"/>
        <w:rPr>
          <w:rFonts w:cs="Simplified Arabic"/>
          <w:sz w:val="36"/>
          <w:szCs w:val="28"/>
          <w:rtl/>
        </w:rPr>
      </w:pPr>
      <w:bookmarkStart w:id="1" w:name="_Toc474003531"/>
    </w:p>
    <w:p w:rsidR="000E296B" w:rsidRDefault="000E296B" w:rsidP="000E296B">
      <w:pPr>
        <w:pStyle w:val="table"/>
        <w:keepNext/>
        <w:jc w:val="center"/>
      </w:pPr>
      <w:r>
        <w:rPr>
          <w:noProof/>
        </w:rPr>
        <w:drawing>
          <wp:inline distT="0" distB="0" distL="0" distR="0" wp14:anchorId="7A662733" wp14:editId="1ECC787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296B" w:rsidRDefault="000E296B" w:rsidP="000E296B">
      <w:pPr>
        <w:pStyle w:val="Caption"/>
        <w:jc w:val="center"/>
        <w:rPr>
          <w:sz w:val="36"/>
          <w:szCs w:val="28"/>
          <w:rtl/>
        </w:rPr>
      </w:pPr>
      <w:r w:rsidRPr="008D5FE5">
        <w:rPr>
          <w:b/>
          <w:bCs/>
          <w:rtl/>
        </w:rPr>
        <w:t xml:space="preserve">الرسم البياني </w:t>
      </w:r>
      <w:r w:rsidRPr="008D5FE5">
        <w:rPr>
          <w:b/>
          <w:bCs/>
          <w:rtl/>
        </w:rPr>
        <w:fldChar w:fldCharType="begin"/>
      </w:r>
      <w:r w:rsidRPr="008D5FE5">
        <w:rPr>
          <w:b/>
          <w:bCs/>
          <w:rtl/>
        </w:rPr>
        <w:instrText xml:space="preserve"> </w:instrText>
      </w:r>
      <w:r w:rsidRPr="008D5FE5">
        <w:rPr>
          <w:b/>
          <w:bCs/>
        </w:rPr>
        <w:instrText>SEQ</w:instrText>
      </w:r>
      <w:r w:rsidRPr="008D5FE5">
        <w:rPr>
          <w:b/>
          <w:bCs/>
          <w:rtl/>
        </w:rPr>
        <w:instrText xml:space="preserve"> الرسم_البياني \* </w:instrText>
      </w:r>
      <w:r w:rsidRPr="008D5FE5">
        <w:rPr>
          <w:b/>
          <w:bCs/>
        </w:rPr>
        <w:instrText>ARABIC</w:instrText>
      </w:r>
      <w:r w:rsidRPr="008D5FE5">
        <w:rPr>
          <w:b/>
          <w:bCs/>
          <w:rtl/>
        </w:rPr>
        <w:instrText xml:space="preserve"> </w:instrText>
      </w:r>
      <w:r w:rsidRPr="008D5FE5">
        <w:rPr>
          <w:b/>
          <w:bCs/>
          <w:rtl/>
        </w:rPr>
        <w:fldChar w:fldCharType="separate"/>
      </w:r>
      <w:r w:rsidRPr="008D5FE5">
        <w:rPr>
          <w:b/>
          <w:bCs/>
          <w:noProof/>
          <w:rtl/>
        </w:rPr>
        <w:t>1</w:t>
      </w:r>
      <w:r w:rsidRPr="008D5FE5">
        <w:rPr>
          <w:b/>
          <w:bCs/>
          <w:rtl/>
        </w:rPr>
        <w:fldChar w:fldCharType="end"/>
      </w:r>
      <w:r w:rsidRPr="008D5FE5">
        <w:rPr>
          <w:rFonts w:hint="cs"/>
          <w:b/>
          <w:bCs/>
          <w:rtl/>
        </w:rPr>
        <w:t>:</w:t>
      </w:r>
      <w:r>
        <w:rPr>
          <w:rFonts w:hint="cs"/>
          <w:rtl/>
        </w:rPr>
        <w:t xml:space="preserve"> توزع الطلاب في معهد العلوم الاجتماعية حسب الجنس، بالنسب المئوية، للعام 2017 </w:t>
      </w:r>
      <w:r w:rsidRPr="003A76C1">
        <w:rPr>
          <w:rFonts w:hint="cs"/>
          <w:color w:val="FF0000"/>
          <w:rtl/>
        </w:rPr>
        <w:t>راجع الفيديو السابق حول كيفية التعامل مع الجداول</w:t>
      </w:r>
      <w:r>
        <w:rPr>
          <w:rFonts w:hint="cs"/>
          <w:color w:val="FF0000"/>
          <w:rtl/>
        </w:rPr>
        <w:t xml:space="preserve"> والرسوم البيانية</w:t>
      </w:r>
      <w:r w:rsidRPr="003A76C1">
        <w:rPr>
          <w:rFonts w:hint="cs"/>
          <w:color w:val="FF0000"/>
          <w:rtl/>
        </w:rPr>
        <w:t>)</w:t>
      </w:r>
    </w:p>
    <w:bookmarkEnd w:id="1"/>
    <w:p w:rsidR="0034182D" w:rsidRDefault="0034182D" w:rsidP="0034182D">
      <w:pPr>
        <w:bidi/>
        <w:rPr>
          <w:rtl/>
        </w:rPr>
      </w:pPr>
    </w:p>
    <w:p w:rsidR="009302A4" w:rsidRDefault="009302A4" w:rsidP="008D5FE5">
      <w:pPr>
        <w:pStyle w:val="Caption"/>
        <w:keepNext/>
        <w:jc w:val="center"/>
      </w:pPr>
      <w:r w:rsidRPr="008D5FE5">
        <w:rPr>
          <w:b/>
          <w:bCs/>
          <w:rtl/>
        </w:rPr>
        <w:t xml:space="preserve">الجدول </w:t>
      </w:r>
      <w:r w:rsidRPr="008D5FE5">
        <w:rPr>
          <w:b/>
          <w:bCs/>
          <w:rtl/>
        </w:rPr>
        <w:fldChar w:fldCharType="begin"/>
      </w:r>
      <w:r w:rsidRPr="008D5FE5">
        <w:rPr>
          <w:b/>
          <w:bCs/>
          <w:rtl/>
        </w:rPr>
        <w:instrText xml:space="preserve"> </w:instrText>
      </w:r>
      <w:r w:rsidRPr="008D5FE5">
        <w:rPr>
          <w:b/>
          <w:bCs/>
        </w:rPr>
        <w:instrText>SEQ</w:instrText>
      </w:r>
      <w:r w:rsidRPr="008D5FE5">
        <w:rPr>
          <w:b/>
          <w:bCs/>
          <w:rtl/>
        </w:rPr>
        <w:instrText xml:space="preserve"> الجدول \* </w:instrText>
      </w:r>
      <w:r w:rsidRPr="008D5FE5">
        <w:rPr>
          <w:b/>
          <w:bCs/>
        </w:rPr>
        <w:instrText>ARABIC</w:instrText>
      </w:r>
      <w:r w:rsidRPr="008D5FE5">
        <w:rPr>
          <w:b/>
          <w:bCs/>
          <w:rtl/>
        </w:rPr>
        <w:instrText xml:space="preserve"> </w:instrText>
      </w:r>
      <w:r w:rsidRPr="008D5FE5">
        <w:rPr>
          <w:b/>
          <w:bCs/>
          <w:rtl/>
        </w:rPr>
        <w:fldChar w:fldCharType="separate"/>
      </w:r>
      <w:r w:rsidRPr="008D5FE5">
        <w:rPr>
          <w:b/>
          <w:bCs/>
          <w:noProof/>
          <w:rtl/>
        </w:rPr>
        <w:t>2</w:t>
      </w:r>
      <w:r w:rsidRPr="008D5FE5">
        <w:rPr>
          <w:b/>
          <w:bCs/>
          <w:rtl/>
        </w:rPr>
        <w:fldChar w:fldCharType="end"/>
      </w:r>
      <w:r w:rsidRPr="008D5FE5">
        <w:rPr>
          <w:rFonts w:hint="cs"/>
          <w:b/>
          <w:bCs/>
          <w:rtl/>
        </w:rPr>
        <w:t>:</w:t>
      </w:r>
      <w:r>
        <w:rPr>
          <w:rFonts w:hint="cs"/>
          <w:rtl/>
        </w:rPr>
        <w:t xml:space="preserve"> توزع الطلاب في جامعات لبنان حسب الجامعة والجنس للعام 2012</w:t>
      </w:r>
    </w:p>
    <w:tbl>
      <w:tblPr>
        <w:bidiVisual/>
        <w:tblW w:w="4925" w:type="dxa"/>
        <w:jc w:val="center"/>
        <w:tblLook w:val="04A0" w:firstRow="1" w:lastRow="0" w:firstColumn="1" w:lastColumn="0" w:noHBand="0" w:noVBand="1"/>
      </w:tblPr>
      <w:tblGrid>
        <w:gridCol w:w="2446"/>
        <w:gridCol w:w="1239"/>
        <w:gridCol w:w="1240"/>
      </w:tblGrid>
      <w:tr w:rsidR="008D5FE5" w:rsidRPr="009302A4" w:rsidTr="008D5FE5">
        <w:trPr>
          <w:trHeight w:val="280"/>
          <w:jc w:val="center"/>
        </w:trPr>
        <w:tc>
          <w:tcPr>
            <w:tcW w:w="2446" w:type="dxa"/>
            <w:vMerge w:val="restart"/>
            <w:tcBorders>
              <w:top w:val="single" w:sz="4" w:space="0" w:color="auto"/>
              <w:left w:val="single" w:sz="4" w:space="0" w:color="auto"/>
              <w:right w:val="single" w:sz="4" w:space="0" w:color="auto"/>
            </w:tcBorders>
            <w:shd w:val="clear" w:color="auto" w:fill="auto"/>
            <w:noWrap/>
            <w:vAlign w:val="center"/>
          </w:tcPr>
          <w:p w:rsidR="008D5FE5" w:rsidRPr="009302A4" w:rsidRDefault="008D5FE5" w:rsidP="009302A4">
            <w:pPr>
              <w:bidi/>
              <w:spacing w:after="0" w:line="240" w:lineRule="auto"/>
              <w:rPr>
                <w:rFonts w:ascii="Simplified Arabic" w:eastAsia="Times New Roman" w:hAnsi="Simplified Arabic" w:cs="Simplified Arabic"/>
                <w:b/>
                <w:bCs/>
                <w:color w:val="000000"/>
                <w:sz w:val="24"/>
                <w:szCs w:val="24"/>
                <w:rtl/>
              </w:rPr>
            </w:pPr>
            <w:r>
              <w:rPr>
                <w:rFonts w:ascii="Simplified Arabic" w:eastAsia="Times New Roman" w:hAnsi="Simplified Arabic" w:cs="Simplified Arabic" w:hint="cs"/>
                <w:b/>
                <w:bCs/>
                <w:color w:val="000000"/>
                <w:sz w:val="24"/>
                <w:szCs w:val="24"/>
                <w:rtl/>
              </w:rPr>
              <w:t>نوع الجامعة</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FE5" w:rsidRPr="009302A4" w:rsidRDefault="008D5FE5" w:rsidP="008D5FE5">
            <w:pPr>
              <w:bidi/>
              <w:spacing w:after="0" w:line="240" w:lineRule="auto"/>
              <w:jc w:val="center"/>
              <w:rPr>
                <w:rFonts w:ascii="Simplified Arabic" w:eastAsia="Times New Roman" w:hAnsi="Simplified Arabic" w:cs="Simplified Arabic"/>
                <w:b/>
                <w:bCs/>
                <w:color w:val="000000"/>
                <w:sz w:val="24"/>
                <w:szCs w:val="24"/>
                <w:rtl/>
                <w:lang w:bidi="ar-LB"/>
              </w:rPr>
            </w:pPr>
            <w:r>
              <w:rPr>
                <w:rFonts w:ascii="Simplified Arabic" w:eastAsia="Times New Roman" w:hAnsi="Simplified Arabic" w:cs="Simplified Arabic" w:hint="cs"/>
                <w:b/>
                <w:bCs/>
                <w:color w:val="000000"/>
                <w:sz w:val="24"/>
                <w:szCs w:val="24"/>
                <w:rtl/>
                <w:lang w:bidi="ar-LB"/>
              </w:rPr>
              <w:t>الجنس</w:t>
            </w:r>
          </w:p>
        </w:tc>
      </w:tr>
      <w:tr w:rsidR="008D5FE5" w:rsidRPr="009302A4" w:rsidTr="008D5FE5">
        <w:trPr>
          <w:trHeight w:val="280"/>
          <w:jc w:val="center"/>
        </w:trPr>
        <w:tc>
          <w:tcPr>
            <w:tcW w:w="2446" w:type="dxa"/>
            <w:vMerge/>
            <w:tcBorders>
              <w:left w:val="single" w:sz="4" w:space="0" w:color="auto"/>
              <w:bottom w:val="single" w:sz="4" w:space="0" w:color="auto"/>
              <w:right w:val="single" w:sz="4" w:space="0" w:color="auto"/>
            </w:tcBorders>
            <w:shd w:val="clear" w:color="auto" w:fill="auto"/>
            <w:noWrap/>
            <w:vAlign w:val="center"/>
            <w:hideMark/>
          </w:tcPr>
          <w:p w:rsidR="008D5FE5" w:rsidRPr="009302A4" w:rsidRDefault="008D5FE5" w:rsidP="009302A4">
            <w:pPr>
              <w:bidi/>
              <w:spacing w:after="0" w:line="240" w:lineRule="auto"/>
              <w:rPr>
                <w:rFonts w:ascii="Simplified Arabic" w:eastAsia="Times New Roman" w:hAnsi="Simplified Arabic" w:cs="Simplified Arabic"/>
                <w:b/>
                <w:bCs/>
                <w:color w:val="00000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FE5" w:rsidRPr="009302A4" w:rsidRDefault="008D5FE5" w:rsidP="009302A4">
            <w:pPr>
              <w:bidi/>
              <w:spacing w:after="0" w:line="240" w:lineRule="auto"/>
              <w:rPr>
                <w:rFonts w:ascii="Simplified Arabic" w:eastAsia="Times New Roman" w:hAnsi="Simplified Arabic" w:cs="Simplified Arabic"/>
                <w:b/>
                <w:bCs/>
                <w:color w:val="000000"/>
                <w:sz w:val="24"/>
                <w:szCs w:val="24"/>
                <w:rtl/>
              </w:rPr>
            </w:pPr>
            <w:r w:rsidRPr="009302A4">
              <w:rPr>
                <w:rFonts w:ascii="Simplified Arabic" w:eastAsia="Times New Roman" w:hAnsi="Simplified Arabic" w:cs="Simplified Arabic"/>
                <w:b/>
                <w:bCs/>
                <w:color w:val="000000"/>
                <w:sz w:val="24"/>
                <w:szCs w:val="24"/>
                <w:rtl/>
              </w:rPr>
              <w:t>الذكور</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FE5" w:rsidRPr="009302A4" w:rsidRDefault="008D5FE5" w:rsidP="009302A4">
            <w:pPr>
              <w:bidi/>
              <w:spacing w:after="0" w:line="240" w:lineRule="auto"/>
              <w:rPr>
                <w:rFonts w:ascii="Simplified Arabic" w:eastAsia="Times New Roman" w:hAnsi="Simplified Arabic" w:cs="Simplified Arabic"/>
                <w:b/>
                <w:bCs/>
                <w:color w:val="000000"/>
                <w:sz w:val="24"/>
                <w:szCs w:val="24"/>
                <w:rtl/>
              </w:rPr>
            </w:pPr>
            <w:r w:rsidRPr="009302A4">
              <w:rPr>
                <w:rFonts w:ascii="Simplified Arabic" w:eastAsia="Times New Roman" w:hAnsi="Simplified Arabic" w:cs="Simplified Arabic"/>
                <w:b/>
                <w:bCs/>
                <w:color w:val="000000"/>
                <w:sz w:val="24"/>
                <w:szCs w:val="24"/>
                <w:rtl/>
              </w:rPr>
              <w:t>الإناث</w:t>
            </w:r>
          </w:p>
        </w:tc>
      </w:tr>
      <w:tr w:rsidR="009302A4" w:rsidRPr="009302A4" w:rsidTr="008D5FE5">
        <w:trPr>
          <w:trHeight w:val="280"/>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302A4" w:rsidRPr="009302A4" w:rsidRDefault="009302A4" w:rsidP="009302A4">
            <w:pPr>
              <w:bidi/>
              <w:spacing w:after="0" w:line="240" w:lineRule="auto"/>
              <w:rPr>
                <w:rFonts w:ascii="Simplified Arabic" w:eastAsia="Times New Roman" w:hAnsi="Simplified Arabic" w:cs="Simplified Arabic"/>
                <w:b/>
                <w:bCs/>
                <w:color w:val="000000"/>
                <w:sz w:val="24"/>
                <w:szCs w:val="24"/>
                <w:rtl/>
              </w:rPr>
            </w:pPr>
            <w:r w:rsidRPr="009302A4">
              <w:rPr>
                <w:rFonts w:ascii="Simplified Arabic" w:eastAsia="Times New Roman" w:hAnsi="Simplified Arabic" w:cs="Simplified Arabic"/>
                <w:b/>
                <w:bCs/>
                <w:color w:val="000000"/>
                <w:sz w:val="24"/>
                <w:szCs w:val="24"/>
                <w:rtl/>
              </w:rPr>
              <w:t>الجامعة اللبنانية</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9302A4" w:rsidRPr="009302A4" w:rsidRDefault="009302A4" w:rsidP="009302A4">
            <w:pPr>
              <w:spacing w:after="0" w:line="240" w:lineRule="auto"/>
              <w:jc w:val="right"/>
              <w:rPr>
                <w:rFonts w:ascii="Simplified Arabic" w:eastAsia="Times New Roman" w:hAnsi="Simplified Arabic" w:cs="Simplified Arabic"/>
                <w:color w:val="000000"/>
                <w:sz w:val="24"/>
                <w:szCs w:val="24"/>
                <w:rtl/>
              </w:rPr>
            </w:pPr>
            <w:r w:rsidRPr="009302A4">
              <w:rPr>
                <w:rFonts w:ascii="Simplified Arabic" w:eastAsia="Times New Roman" w:hAnsi="Simplified Arabic" w:cs="Simplified Arabic"/>
                <w:color w:val="000000"/>
                <w:sz w:val="24"/>
                <w:szCs w:val="24"/>
              </w:rPr>
              <w:t>35%</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9302A4" w:rsidRPr="009302A4" w:rsidRDefault="009302A4" w:rsidP="009302A4">
            <w:pPr>
              <w:spacing w:after="0" w:line="240" w:lineRule="auto"/>
              <w:jc w:val="right"/>
              <w:rPr>
                <w:rFonts w:ascii="Simplified Arabic" w:eastAsia="Times New Roman" w:hAnsi="Simplified Arabic" w:cs="Simplified Arabic"/>
                <w:color w:val="000000"/>
                <w:sz w:val="24"/>
                <w:szCs w:val="24"/>
              </w:rPr>
            </w:pPr>
            <w:r w:rsidRPr="009302A4">
              <w:rPr>
                <w:rFonts w:ascii="Simplified Arabic" w:eastAsia="Times New Roman" w:hAnsi="Simplified Arabic" w:cs="Simplified Arabic"/>
                <w:color w:val="000000"/>
                <w:sz w:val="24"/>
                <w:szCs w:val="24"/>
              </w:rPr>
              <w:t>65%</w:t>
            </w:r>
          </w:p>
        </w:tc>
      </w:tr>
      <w:tr w:rsidR="009302A4" w:rsidRPr="009302A4" w:rsidTr="008D5FE5">
        <w:trPr>
          <w:trHeight w:val="280"/>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302A4" w:rsidRPr="009302A4" w:rsidRDefault="009302A4" w:rsidP="009302A4">
            <w:pPr>
              <w:bidi/>
              <w:spacing w:after="0" w:line="240" w:lineRule="auto"/>
              <w:rPr>
                <w:rFonts w:ascii="Simplified Arabic" w:eastAsia="Times New Roman" w:hAnsi="Simplified Arabic" w:cs="Simplified Arabic"/>
                <w:b/>
                <w:bCs/>
                <w:color w:val="000000"/>
                <w:sz w:val="24"/>
                <w:szCs w:val="24"/>
              </w:rPr>
            </w:pPr>
            <w:r w:rsidRPr="009302A4">
              <w:rPr>
                <w:rFonts w:ascii="Simplified Arabic" w:eastAsia="Times New Roman" w:hAnsi="Simplified Arabic" w:cs="Simplified Arabic"/>
                <w:b/>
                <w:bCs/>
                <w:color w:val="000000"/>
                <w:sz w:val="24"/>
                <w:szCs w:val="24"/>
                <w:rtl/>
              </w:rPr>
              <w:t>الجامعات الأخرى</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9302A4" w:rsidRPr="009302A4" w:rsidRDefault="009302A4" w:rsidP="009302A4">
            <w:pPr>
              <w:spacing w:after="0" w:line="240" w:lineRule="auto"/>
              <w:jc w:val="right"/>
              <w:rPr>
                <w:rFonts w:ascii="Simplified Arabic" w:eastAsia="Times New Roman" w:hAnsi="Simplified Arabic" w:cs="Simplified Arabic"/>
                <w:color w:val="000000"/>
                <w:sz w:val="24"/>
                <w:szCs w:val="24"/>
                <w:rtl/>
              </w:rPr>
            </w:pPr>
            <w:r w:rsidRPr="009302A4">
              <w:rPr>
                <w:rFonts w:ascii="Simplified Arabic" w:eastAsia="Times New Roman" w:hAnsi="Simplified Arabic" w:cs="Simplified Arabic"/>
                <w:color w:val="000000"/>
                <w:sz w:val="24"/>
                <w:szCs w:val="24"/>
              </w:rPr>
              <w:t>55%</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9302A4" w:rsidRPr="009302A4" w:rsidRDefault="009302A4" w:rsidP="009302A4">
            <w:pPr>
              <w:spacing w:after="0" w:line="240" w:lineRule="auto"/>
              <w:jc w:val="right"/>
              <w:rPr>
                <w:rFonts w:ascii="Simplified Arabic" w:eastAsia="Times New Roman" w:hAnsi="Simplified Arabic" w:cs="Simplified Arabic"/>
                <w:color w:val="000000"/>
                <w:sz w:val="24"/>
                <w:szCs w:val="24"/>
              </w:rPr>
            </w:pPr>
            <w:r w:rsidRPr="009302A4">
              <w:rPr>
                <w:rFonts w:ascii="Simplified Arabic" w:eastAsia="Times New Roman" w:hAnsi="Simplified Arabic" w:cs="Simplified Arabic"/>
                <w:color w:val="000000"/>
                <w:sz w:val="24"/>
                <w:szCs w:val="24"/>
              </w:rPr>
              <w:t>45%</w:t>
            </w:r>
          </w:p>
        </w:tc>
      </w:tr>
    </w:tbl>
    <w:p w:rsidR="009302A4" w:rsidRDefault="009302A4" w:rsidP="009302A4">
      <w:pPr>
        <w:bidi/>
        <w:rPr>
          <w:rtl/>
        </w:rPr>
      </w:pPr>
      <w:r>
        <w:rPr>
          <w:rFonts w:hint="cs"/>
          <w:rtl/>
        </w:rPr>
        <w:t xml:space="preserve">المصدر: نجوى يعقوب ولارا بدر، التعليم في لبنان، العدد الثالث، إدارة الإحصاء المركزي، بيروت، نيسان 2012، ص: 6. </w:t>
      </w:r>
    </w:p>
    <w:p w:rsidR="0034182D" w:rsidRDefault="0034182D" w:rsidP="00C01C32">
      <w:pPr>
        <w:bidi/>
        <w:spacing w:after="0" w:line="240" w:lineRule="auto"/>
        <w:jc w:val="center"/>
        <w:rPr>
          <w:noProof/>
          <w:rtl/>
        </w:rPr>
      </w:pPr>
    </w:p>
    <w:p w:rsidR="009302A4" w:rsidRDefault="009302A4" w:rsidP="009302A4">
      <w:pPr>
        <w:bidi/>
        <w:spacing w:after="0" w:line="240" w:lineRule="auto"/>
        <w:jc w:val="center"/>
        <w:rPr>
          <w:noProof/>
          <w:rtl/>
        </w:rPr>
      </w:pPr>
    </w:p>
    <w:p w:rsidR="009302A4" w:rsidRDefault="009302A4" w:rsidP="009302A4">
      <w:pPr>
        <w:bidi/>
        <w:spacing w:after="0" w:line="240" w:lineRule="auto"/>
        <w:jc w:val="center"/>
        <w:rPr>
          <w:noProof/>
          <w:rtl/>
        </w:rPr>
      </w:pPr>
    </w:p>
    <w:p w:rsidR="009302A4" w:rsidRDefault="009302A4" w:rsidP="009302A4">
      <w:pPr>
        <w:bidi/>
        <w:spacing w:after="0" w:line="240" w:lineRule="auto"/>
        <w:jc w:val="center"/>
        <w:rPr>
          <w:noProof/>
          <w:rtl/>
        </w:rPr>
      </w:pPr>
    </w:p>
    <w:p w:rsidR="009302A4" w:rsidRDefault="009302A4" w:rsidP="009302A4">
      <w:pPr>
        <w:bidi/>
        <w:spacing w:after="0" w:line="240" w:lineRule="auto"/>
        <w:jc w:val="center"/>
        <w:rPr>
          <w:noProof/>
          <w:rtl/>
        </w:rPr>
      </w:pPr>
    </w:p>
    <w:p w:rsidR="009302A4" w:rsidRDefault="009302A4" w:rsidP="009302A4">
      <w:pPr>
        <w:bidi/>
        <w:spacing w:after="0" w:line="240" w:lineRule="auto"/>
        <w:jc w:val="center"/>
      </w:pPr>
    </w:p>
    <w:p w:rsidR="009302A4" w:rsidRDefault="009302A4" w:rsidP="009302A4">
      <w:pPr>
        <w:keepNext/>
        <w:bidi/>
      </w:pPr>
      <w:r>
        <w:rPr>
          <w:noProof/>
        </w:rPr>
        <w:drawing>
          <wp:inline distT="0" distB="0" distL="0" distR="0">
            <wp:extent cx="5162550" cy="571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2015-c163b.png"/>
                    <pic:cNvPicPr/>
                  </pic:nvPicPr>
                  <pic:blipFill>
                    <a:blip r:embed="rId13">
                      <a:extLst>
                        <a:ext uri="{28A0092B-C50C-407E-A947-70E740481C1C}">
                          <a14:useLocalDpi xmlns:a14="http://schemas.microsoft.com/office/drawing/2010/main" val="0"/>
                        </a:ext>
                      </a:extLst>
                    </a:blip>
                    <a:stretch>
                      <a:fillRect/>
                    </a:stretch>
                  </pic:blipFill>
                  <pic:spPr>
                    <a:xfrm>
                      <a:off x="0" y="0"/>
                      <a:ext cx="5162550" cy="5715000"/>
                    </a:xfrm>
                    <a:prstGeom prst="rect">
                      <a:avLst/>
                    </a:prstGeom>
                  </pic:spPr>
                </pic:pic>
              </a:graphicData>
            </a:graphic>
          </wp:inline>
        </w:drawing>
      </w:r>
    </w:p>
    <w:p w:rsidR="0034182D" w:rsidRDefault="009302A4" w:rsidP="009302A4">
      <w:pPr>
        <w:pStyle w:val="Caption"/>
        <w:jc w:val="center"/>
      </w:pPr>
      <w:r>
        <w:rPr>
          <w:rtl/>
        </w:rPr>
        <w:t xml:space="preserve">الرسم </w:t>
      </w:r>
      <w:r>
        <w:rPr>
          <w:rtl/>
        </w:rPr>
        <w:fldChar w:fldCharType="begin"/>
      </w:r>
      <w:r>
        <w:rPr>
          <w:rtl/>
        </w:rPr>
        <w:instrText xml:space="preserve"> </w:instrText>
      </w:r>
      <w:r>
        <w:instrText>SEQ</w:instrText>
      </w:r>
      <w:r>
        <w:rPr>
          <w:rtl/>
        </w:rPr>
        <w:instrText xml:space="preserve"> الرسم \* </w:instrText>
      </w:r>
      <w:r>
        <w:instrText>ARABIC</w:instrText>
      </w:r>
      <w:r>
        <w:rPr>
          <w:rtl/>
        </w:rPr>
        <w:instrText xml:space="preserve"> </w:instrText>
      </w:r>
      <w:r>
        <w:rPr>
          <w:rtl/>
        </w:rPr>
        <w:fldChar w:fldCharType="separate"/>
      </w:r>
      <w:r>
        <w:rPr>
          <w:noProof/>
          <w:rtl/>
        </w:rPr>
        <w:t>1</w:t>
      </w:r>
      <w:r>
        <w:rPr>
          <w:rtl/>
        </w:rPr>
        <w:fldChar w:fldCharType="end"/>
      </w:r>
      <w:r>
        <w:rPr>
          <w:rFonts w:hint="cs"/>
          <w:rtl/>
        </w:rPr>
        <w:t>: توزع البلديات على المحافظات اللبنانية لعام 2015</w:t>
      </w:r>
    </w:p>
    <w:p w:rsidR="009302A4" w:rsidRDefault="009302A4" w:rsidP="009302A4">
      <w:pPr>
        <w:bidi/>
        <w:rPr>
          <w:rFonts w:ascii="Simplified Arabic" w:hAnsi="Simplified Arabic" w:cs="Simplified Arabic"/>
          <w:color w:val="FF0000"/>
          <w:rtl/>
        </w:rPr>
      </w:pPr>
    </w:p>
    <w:p w:rsidR="009302A4" w:rsidRDefault="009302A4" w:rsidP="009302A4">
      <w:pPr>
        <w:bidi/>
        <w:rPr>
          <w:rFonts w:ascii="Simplified Arabic" w:hAnsi="Simplified Arabic" w:cs="Simplified Arabic"/>
          <w:color w:val="FF0000"/>
          <w:rtl/>
        </w:rPr>
      </w:pPr>
    </w:p>
    <w:p w:rsidR="009302A4" w:rsidRDefault="009302A4" w:rsidP="009302A4">
      <w:pPr>
        <w:bidi/>
        <w:rPr>
          <w:rFonts w:ascii="Simplified Arabic" w:hAnsi="Simplified Arabic" w:cs="Simplified Arabic"/>
          <w:color w:val="FF0000"/>
          <w:rtl/>
        </w:rPr>
      </w:pPr>
    </w:p>
    <w:p w:rsidR="009302A4" w:rsidRDefault="009302A4" w:rsidP="009302A4">
      <w:pPr>
        <w:bidi/>
        <w:rPr>
          <w:rFonts w:ascii="Simplified Arabic" w:hAnsi="Simplified Arabic" w:cs="Simplified Arabic"/>
          <w:color w:val="FF0000"/>
          <w:rtl/>
        </w:rPr>
      </w:pPr>
    </w:p>
    <w:p w:rsidR="009302A4" w:rsidRPr="00AE745D" w:rsidRDefault="009302A4" w:rsidP="00AE745D">
      <w:pPr>
        <w:bidi/>
        <w:jc w:val="center"/>
        <w:rPr>
          <w:rFonts w:ascii="Simplified Arabic" w:hAnsi="Simplified Arabic" w:cs="Simplified Arabic"/>
          <w:b/>
          <w:bCs/>
          <w:color w:val="FF0000"/>
          <w:rtl/>
        </w:rPr>
      </w:pPr>
      <w:r w:rsidRPr="00AE745D">
        <w:rPr>
          <w:rFonts w:ascii="Simplified Arabic" w:hAnsi="Simplified Arabic" w:cs="Simplified Arabic" w:hint="cs"/>
          <w:b/>
          <w:bCs/>
          <w:color w:val="FF0000"/>
          <w:sz w:val="28"/>
          <w:szCs w:val="28"/>
          <w:rtl/>
        </w:rPr>
        <w:t xml:space="preserve">يتم إدراج الفصول بالتتالي بعد الفصل الأول وبالاعتماد على الشكل والترتيب نفسه، للوصول إلى الخاتمة. </w:t>
      </w:r>
      <w:r w:rsidR="0034182D" w:rsidRPr="00AE745D">
        <w:rPr>
          <w:rFonts w:ascii="Simplified Arabic" w:hAnsi="Simplified Arabic" w:cs="Simplified Arabic"/>
          <w:b/>
          <w:bCs/>
          <w:color w:val="FF0000"/>
          <w:rtl/>
        </w:rPr>
        <w:br w:type="page"/>
      </w:r>
    </w:p>
    <w:p w:rsidR="0034182D" w:rsidRDefault="0034182D" w:rsidP="0034182D">
      <w:pPr>
        <w:pStyle w:val="a"/>
        <w:rPr>
          <w:rtl/>
        </w:rPr>
      </w:pPr>
      <w:r>
        <w:rPr>
          <w:rFonts w:hint="cs"/>
          <w:rtl/>
        </w:rPr>
        <w:lastRenderedPageBreak/>
        <w:t>الخاتمة</w:t>
      </w:r>
    </w:p>
    <w:p w:rsidR="0034182D" w:rsidRDefault="0034182D" w:rsidP="0034182D">
      <w:pPr>
        <w:pStyle w:val="a"/>
        <w:rPr>
          <w:rtl/>
        </w:rPr>
      </w:pPr>
      <w:r>
        <w:rPr>
          <w:rtl/>
        </w:rPr>
        <w:br w:type="page"/>
      </w:r>
      <w:r>
        <w:rPr>
          <w:rFonts w:hint="cs"/>
          <w:rtl/>
        </w:rPr>
        <w:lastRenderedPageBreak/>
        <w:t>المراجع</w:t>
      </w:r>
    </w:p>
    <w:p w:rsidR="0034182D" w:rsidRDefault="0034182D" w:rsidP="0034182D">
      <w:pPr>
        <w:rPr>
          <w:rFonts w:cs="Simplified Arabic"/>
          <w:bCs/>
          <w:color w:val="000000" w:themeColor="text1"/>
          <w:sz w:val="18"/>
          <w:szCs w:val="40"/>
          <w:rtl/>
        </w:rPr>
      </w:pPr>
      <w:r>
        <w:rPr>
          <w:rtl/>
        </w:rPr>
        <w:br w:type="page"/>
      </w:r>
    </w:p>
    <w:p w:rsidR="0034182D" w:rsidRDefault="0034182D" w:rsidP="0034182D">
      <w:pPr>
        <w:pStyle w:val="a"/>
        <w:rPr>
          <w:rtl/>
        </w:rPr>
      </w:pPr>
      <w:r>
        <w:rPr>
          <w:rFonts w:hint="cs"/>
          <w:rtl/>
        </w:rPr>
        <w:lastRenderedPageBreak/>
        <w:t>الملاحق</w:t>
      </w:r>
    </w:p>
    <w:p w:rsidR="0034182D" w:rsidRDefault="0034182D" w:rsidP="0034182D">
      <w:pPr>
        <w:rPr>
          <w:rFonts w:cs="Simplified Arabic"/>
          <w:bCs/>
          <w:color w:val="000000" w:themeColor="text1"/>
          <w:sz w:val="18"/>
          <w:szCs w:val="40"/>
          <w:rtl/>
        </w:rPr>
      </w:pPr>
      <w:r>
        <w:rPr>
          <w:rtl/>
        </w:rPr>
        <w:br w:type="page"/>
      </w:r>
    </w:p>
    <w:p w:rsidR="0034182D" w:rsidRDefault="0034182D" w:rsidP="0034182D">
      <w:pPr>
        <w:rPr>
          <w:rFonts w:cs="Simplified Arabic"/>
          <w:bCs/>
          <w:color w:val="000000" w:themeColor="text1"/>
          <w:sz w:val="18"/>
          <w:szCs w:val="40"/>
          <w:rtl/>
        </w:rPr>
      </w:pPr>
    </w:p>
    <w:p w:rsidR="0034182D" w:rsidRPr="002E5AA7" w:rsidRDefault="0034182D" w:rsidP="0034182D">
      <w:pPr>
        <w:pStyle w:val="a"/>
        <w:rPr>
          <w:rtl/>
        </w:rPr>
      </w:pPr>
      <w:r w:rsidRPr="002E5AA7">
        <w:rPr>
          <w:rFonts w:hint="cs"/>
          <w:rtl/>
        </w:rPr>
        <w:t>لائحة الجداول</w:t>
      </w:r>
    </w:p>
    <w:p w:rsidR="0034182D" w:rsidRPr="002E5AA7" w:rsidRDefault="0034182D" w:rsidP="0034182D">
      <w:pPr>
        <w:pStyle w:val="a"/>
        <w:rPr>
          <w:sz w:val="24"/>
          <w:szCs w:val="24"/>
          <w:rtl/>
        </w:rPr>
      </w:pPr>
      <w:r w:rsidRPr="002E5AA7">
        <w:rPr>
          <w:rFonts w:hint="cs"/>
          <w:color w:val="FF0000"/>
          <w:sz w:val="24"/>
          <w:szCs w:val="24"/>
          <w:rtl/>
        </w:rPr>
        <w:t xml:space="preserve">للتعرف على كيفية استخدام </w:t>
      </w:r>
      <w:r>
        <w:rPr>
          <w:rFonts w:hint="cs"/>
          <w:color w:val="FF0000"/>
          <w:sz w:val="24"/>
          <w:szCs w:val="24"/>
          <w:rtl/>
        </w:rPr>
        <w:t>الجداول وترقيمها</w:t>
      </w:r>
      <w:r w:rsidRPr="002E5AA7">
        <w:rPr>
          <w:rFonts w:hint="cs"/>
          <w:color w:val="FF0000"/>
          <w:sz w:val="24"/>
          <w:szCs w:val="24"/>
          <w:rtl/>
        </w:rPr>
        <w:t xml:space="preserve"> وإدراجها بشكل مؤتمت يرجى مراجعة الفيلم التوجيهي التالي: </w:t>
      </w:r>
      <w:hyperlink r:id="rId14" w:history="1">
        <w:r w:rsidRPr="002E5AA7">
          <w:rPr>
            <w:rStyle w:val="Hyperlink"/>
            <w:color w:val="FF0000"/>
            <w:sz w:val="24"/>
            <w:szCs w:val="24"/>
          </w:rPr>
          <w:t>http://crss-ul.com/post.php?id=114&amp;cid=94</w:t>
        </w:r>
      </w:hyperlink>
      <w:r w:rsidRPr="002E5AA7">
        <w:rPr>
          <w:rFonts w:hint="cs"/>
          <w:sz w:val="24"/>
          <w:szCs w:val="24"/>
          <w:rtl/>
        </w:rPr>
        <w:t xml:space="preserve"> </w:t>
      </w: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bidi/>
        <w:jc w:val="both"/>
        <w:rPr>
          <w:rFonts w:ascii="Simplified Arabic" w:hAnsi="Simplified Arabic" w:cs="Simplified Arabic"/>
          <w:color w:val="FF0000"/>
          <w:sz w:val="28"/>
          <w:szCs w:val="28"/>
          <w:rtl/>
        </w:rPr>
      </w:pPr>
    </w:p>
    <w:p w:rsidR="0034182D" w:rsidRPr="002E5AA7" w:rsidRDefault="0034182D" w:rsidP="0034182D">
      <w:pPr>
        <w:jc w:val="both"/>
        <w:rPr>
          <w:rFonts w:ascii="Simplified Arabic" w:hAnsi="Simplified Arabic" w:cs="Simplified Arabic"/>
          <w:color w:val="FF0000"/>
          <w:sz w:val="28"/>
          <w:szCs w:val="28"/>
          <w:rtl/>
        </w:rPr>
      </w:pPr>
      <w:r w:rsidRPr="002E5AA7">
        <w:rPr>
          <w:rFonts w:ascii="Simplified Arabic" w:hAnsi="Simplified Arabic" w:cs="Simplified Arabic"/>
          <w:color w:val="FF0000"/>
          <w:sz w:val="28"/>
          <w:szCs w:val="28"/>
          <w:rtl/>
        </w:rPr>
        <w:br w:type="page"/>
      </w:r>
    </w:p>
    <w:p w:rsidR="0034182D" w:rsidRDefault="0034182D" w:rsidP="0034182D">
      <w:pPr>
        <w:pStyle w:val="a"/>
        <w:rPr>
          <w:rtl/>
        </w:rPr>
      </w:pPr>
      <w:r w:rsidRPr="002E5AA7">
        <w:rPr>
          <w:rFonts w:hint="cs"/>
          <w:rtl/>
        </w:rPr>
        <w:lastRenderedPageBreak/>
        <w:t xml:space="preserve">لائحة الرسوم </w:t>
      </w:r>
      <w:r>
        <w:rPr>
          <w:rFonts w:hint="cs"/>
          <w:rtl/>
        </w:rPr>
        <w:t xml:space="preserve">البيانية </w:t>
      </w:r>
    </w:p>
    <w:p w:rsidR="0034182D" w:rsidRDefault="0034182D" w:rsidP="0034182D">
      <w:pPr>
        <w:pStyle w:val="a"/>
        <w:rPr>
          <w:rFonts w:ascii="Simplified Arabic" w:hAnsi="Simplified Arabic"/>
          <w:color w:val="FF0000"/>
          <w:sz w:val="28"/>
          <w:szCs w:val="28"/>
          <w:rtl/>
        </w:rPr>
      </w:pPr>
      <w:r w:rsidRPr="002E5AA7">
        <w:rPr>
          <w:rFonts w:hint="cs"/>
          <w:color w:val="FF0000"/>
          <w:sz w:val="24"/>
          <w:szCs w:val="24"/>
          <w:rtl/>
        </w:rPr>
        <w:t xml:space="preserve">للتعرف على كيفية استخدام الصور وإدراجها بشكل مؤتمت يرجى مراجعة الفيلم التوجيهي التالي: </w:t>
      </w:r>
      <w:hyperlink r:id="rId15" w:history="1">
        <w:r w:rsidRPr="005C2D44">
          <w:rPr>
            <w:rStyle w:val="Hyperlink"/>
            <w:color w:val="FF0000"/>
            <w:sz w:val="24"/>
            <w:szCs w:val="24"/>
          </w:rPr>
          <w:t>http://crss-ul.com/post.php?id=113&amp;cid=94</w:t>
        </w:r>
      </w:hyperlink>
      <w:r w:rsidRPr="005C2D44">
        <w:rPr>
          <w:rFonts w:hint="cs"/>
          <w:color w:val="FF0000"/>
          <w:sz w:val="24"/>
          <w:szCs w:val="24"/>
          <w:rtl/>
        </w:rPr>
        <w:t xml:space="preserve"> </w:t>
      </w:r>
      <w:r w:rsidRPr="005C2D44">
        <w:rPr>
          <w:rFonts w:ascii="Simplified Arabic" w:hAnsi="Simplified Arabic"/>
          <w:color w:val="FF0000"/>
          <w:sz w:val="28"/>
          <w:szCs w:val="28"/>
          <w:rtl/>
        </w:rPr>
        <w:br w:type="page"/>
      </w:r>
    </w:p>
    <w:p w:rsidR="0034182D" w:rsidRDefault="0034182D" w:rsidP="0034182D">
      <w:pPr>
        <w:pStyle w:val="a"/>
        <w:rPr>
          <w:rtl/>
        </w:rPr>
      </w:pPr>
      <w:r w:rsidRPr="002E5AA7">
        <w:rPr>
          <w:rFonts w:hint="cs"/>
          <w:rtl/>
        </w:rPr>
        <w:lastRenderedPageBreak/>
        <w:t>لائحة ا</w:t>
      </w:r>
      <w:r>
        <w:rPr>
          <w:rFonts w:hint="cs"/>
          <w:rtl/>
        </w:rPr>
        <w:t xml:space="preserve">لصور </w:t>
      </w:r>
    </w:p>
    <w:p w:rsidR="0034182D" w:rsidRDefault="0034182D" w:rsidP="0034182D">
      <w:pPr>
        <w:pStyle w:val="a"/>
        <w:rPr>
          <w:rFonts w:ascii="Simplified Arabic" w:hAnsi="Simplified Arabic"/>
          <w:color w:val="FF0000"/>
          <w:sz w:val="28"/>
          <w:szCs w:val="28"/>
          <w:rtl/>
        </w:rPr>
      </w:pPr>
      <w:r w:rsidRPr="002E5AA7">
        <w:rPr>
          <w:rFonts w:hint="cs"/>
          <w:color w:val="FF0000"/>
          <w:sz w:val="24"/>
          <w:szCs w:val="24"/>
          <w:rtl/>
        </w:rPr>
        <w:t xml:space="preserve">للتعرف على كيفية استخدام الصور وإدراجها بشكل مؤتمت يرجى مراجعة الفيلم التوجيهي التالي: </w:t>
      </w:r>
      <w:hyperlink r:id="rId16" w:history="1">
        <w:r w:rsidRPr="005C2D44">
          <w:rPr>
            <w:rStyle w:val="Hyperlink"/>
            <w:color w:val="FF0000"/>
            <w:sz w:val="24"/>
            <w:szCs w:val="24"/>
          </w:rPr>
          <w:t>http://crss-ul.com/post.php?id=113&amp;cid=94</w:t>
        </w:r>
      </w:hyperlink>
      <w:r w:rsidRPr="005C2D44">
        <w:rPr>
          <w:rFonts w:hint="cs"/>
          <w:color w:val="FF0000"/>
          <w:sz w:val="24"/>
          <w:szCs w:val="24"/>
          <w:rtl/>
        </w:rPr>
        <w:t xml:space="preserve"> </w:t>
      </w:r>
      <w:r w:rsidRPr="005C2D44">
        <w:rPr>
          <w:rFonts w:ascii="Simplified Arabic" w:hAnsi="Simplified Arabic"/>
          <w:color w:val="FF0000"/>
          <w:sz w:val="28"/>
          <w:szCs w:val="28"/>
          <w:rtl/>
        </w:rPr>
        <w:br w:type="page"/>
      </w:r>
    </w:p>
    <w:p w:rsidR="0034182D" w:rsidRDefault="0034182D" w:rsidP="0034182D">
      <w:pPr>
        <w:pStyle w:val="a"/>
        <w:rPr>
          <w:rtl/>
        </w:rPr>
      </w:pPr>
      <w:r>
        <w:rPr>
          <w:rFonts w:hint="cs"/>
          <w:rtl/>
        </w:rPr>
        <w:lastRenderedPageBreak/>
        <w:t>فهرس الأسماء والأماكن</w:t>
      </w:r>
    </w:p>
    <w:p w:rsidR="00AE745D" w:rsidRDefault="00AE745D" w:rsidP="00AE745D">
      <w:pPr>
        <w:pStyle w:val="a"/>
        <w:rPr>
          <w:color w:val="FF0000"/>
          <w:sz w:val="24"/>
          <w:szCs w:val="24"/>
          <w:rtl/>
        </w:rPr>
      </w:pPr>
      <w:r w:rsidRPr="002E5AA7">
        <w:rPr>
          <w:rFonts w:hint="cs"/>
          <w:color w:val="FF0000"/>
          <w:sz w:val="24"/>
          <w:szCs w:val="24"/>
          <w:rtl/>
        </w:rPr>
        <w:t xml:space="preserve">للتعرف على كيفية </w:t>
      </w:r>
      <w:r>
        <w:rPr>
          <w:rFonts w:hint="cs"/>
          <w:color w:val="FF0000"/>
          <w:sz w:val="24"/>
          <w:szCs w:val="24"/>
          <w:rtl/>
        </w:rPr>
        <w:t>ادراج أسماء العلم والمعالم والأماكن</w:t>
      </w:r>
      <w:r w:rsidRPr="002E5AA7">
        <w:rPr>
          <w:rFonts w:hint="cs"/>
          <w:color w:val="FF0000"/>
          <w:sz w:val="24"/>
          <w:szCs w:val="24"/>
          <w:rtl/>
        </w:rPr>
        <w:t xml:space="preserve"> بشكل مؤتمت يرجى مراجعة الفيلم التوجيهي التالي: </w:t>
      </w:r>
    </w:p>
    <w:p w:rsidR="00F46FB5" w:rsidRPr="00F46FB5" w:rsidRDefault="00C51161" w:rsidP="00AE745D">
      <w:pPr>
        <w:pStyle w:val="a"/>
        <w:rPr>
          <w:rFonts w:ascii="Times New Roman" w:hAnsi="Times New Roman" w:cs="Times New Roman"/>
          <w:color w:val="FF0000"/>
          <w:sz w:val="24"/>
          <w:szCs w:val="24"/>
          <w:rtl/>
        </w:rPr>
      </w:pPr>
      <w:hyperlink r:id="rId17" w:history="1">
        <w:r w:rsidR="00F46FB5" w:rsidRPr="00F46FB5">
          <w:rPr>
            <w:rStyle w:val="Hyperlink"/>
            <w:rFonts w:ascii="Times New Roman" w:hAnsi="Times New Roman" w:cs="Times New Roman"/>
            <w:color w:val="FF0000"/>
            <w:sz w:val="24"/>
            <w:szCs w:val="24"/>
          </w:rPr>
          <w:t>http://crss-ul.com/post.php?id=160&amp;cid=94</w:t>
        </w:r>
      </w:hyperlink>
      <w:r w:rsidR="00F46FB5" w:rsidRPr="00F46FB5">
        <w:rPr>
          <w:rFonts w:ascii="Times New Roman" w:hAnsi="Times New Roman" w:cs="Times New Roman"/>
          <w:color w:val="FF0000"/>
          <w:sz w:val="24"/>
          <w:szCs w:val="24"/>
          <w:rtl/>
        </w:rPr>
        <w:t xml:space="preserve"> </w:t>
      </w:r>
    </w:p>
    <w:p w:rsidR="0034182D" w:rsidRPr="002E5AA7" w:rsidRDefault="0034182D" w:rsidP="0034182D">
      <w:pPr>
        <w:pStyle w:val="a"/>
        <w:rPr>
          <w:rFonts w:ascii="Simplified Arabic" w:hAnsi="Simplified Arabic"/>
          <w:color w:val="FF0000"/>
          <w:sz w:val="28"/>
          <w:szCs w:val="28"/>
          <w:rtl/>
        </w:rPr>
      </w:pPr>
      <w:r>
        <w:rPr>
          <w:rtl/>
        </w:rPr>
        <w:br w:type="page"/>
      </w:r>
    </w:p>
    <w:p w:rsidR="0034182D" w:rsidRDefault="0034182D" w:rsidP="0034182D">
      <w:pPr>
        <w:rPr>
          <w:rFonts w:cs="Simplified Arabic"/>
          <w:bCs/>
          <w:color w:val="000000" w:themeColor="text1"/>
          <w:sz w:val="18"/>
          <w:szCs w:val="40"/>
          <w:rtl/>
        </w:rPr>
      </w:pPr>
    </w:p>
    <w:p w:rsidR="0034182D" w:rsidRDefault="0034182D" w:rsidP="0034182D">
      <w:pPr>
        <w:bidi/>
        <w:rPr>
          <w:color w:val="FF0000"/>
          <w:sz w:val="28"/>
          <w:szCs w:val="28"/>
        </w:rPr>
      </w:pPr>
      <w:r w:rsidRPr="003A76C1">
        <w:rPr>
          <w:rFonts w:hint="cs"/>
          <w:color w:val="FF0000"/>
          <w:sz w:val="28"/>
          <w:szCs w:val="28"/>
          <w:rtl/>
        </w:rPr>
        <w:t>الورقة الأخيرة تترك بيضاء</w:t>
      </w:r>
      <w:r w:rsidR="00E13A28">
        <w:rPr>
          <w:rFonts w:hint="cs"/>
          <w:color w:val="FF0000"/>
          <w:sz w:val="28"/>
          <w:szCs w:val="28"/>
          <w:rtl/>
        </w:rPr>
        <w:t xml:space="preserve"> </w:t>
      </w:r>
      <w:r w:rsidR="00E13A28">
        <w:rPr>
          <w:color w:val="FF0000"/>
          <w:sz w:val="28"/>
          <w:szCs w:val="28"/>
        </w:rPr>
        <w:t>(v2.0 22092018)</w:t>
      </w:r>
    </w:p>
    <w:p w:rsidR="0034182D" w:rsidRDefault="0034182D" w:rsidP="0034182D">
      <w:pPr>
        <w:bidi/>
        <w:rPr>
          <w:color w:val="FF0000"/>
          <w:sz w:val="28"/>
          <w:szCs w:val="28"/>
          <w:rtl/>
        </w:rPr>
      </w:pPr>
    </w:p>
    <w:p w:rsidR="0034182D" w:rsidRPr="00511FFF" w:rsidRDefault="0034182D" w:rsidP="0034182D">
      <w:pPr>
        <w:bidi/>
        <w:rPr>
          <w:color w:val="FF0000"/>
          <w:sz w:val="28"/>
          <w:szCs w:val="28"/>
        </w:rPr>
      </w:pPr>
    </w:p>
    <w:p w:rsidR="00D47675" w:rsidRDefault="00D47675"/>
    <w:sectPr w:rsidR="00D47675" w:rsidSect="009432B5">
      <w:footerReference w:type="default" r:id="rId18"/>
      <w:pgSz w:w="11907" w:h="16840" w:code="9"/>
      <w:pgMar w:top="1440" w:right="1701"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61" w:rsidRDefault="00C51161" w:rsidP="0034182D">
      <w:pPr>
        <w:spacing w:after="0" w:line="240" w:lineRule="auto"/>
      </w:pPr>
      <w:r>
        <w:separator/>
      </w:r>
    </w:p>
  </w:endnote>
  <w:endnote w:type="continuationSeparator" w:id="0">
    <w:p w:rsidR="00C51161" w:rsidRDefault="00C51161" w:rsidP="0034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auto"/>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04810"/>
      <w:docPartObj>
        <w:docPartGallery w:val="Page Numbers (Bottom of Page)"/>
        <w:docPartUnique/>
      </w:docPartObj>
    </w:sdtPr>
    <w:sdtEndPr>
      <w:rPr>
        <w:noProof/>
      </w:rPr>
    </w:sdtEndPr>
    <w:sdtContent>
      <w:p w:rsidR="009432B5" w:rsidRDefault="009432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A1D30" w:rsidRDefault="00C51161" w:rsidP="009432B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503409"/>
      <w:docPartObj>
        <w:docPartGallery w:val="Page Numbers (Bottom of Page)"/>
        <w:docPartUnique/>
      </w:docPartObj>
    </w:sdtPr>
    <w:sdtEndPr>
      <w:rPr>
        <w:noProof/>
      </w:rPr>
    </w:sdtEndPr>
    <w:sdtContent>
      <w:p w:rsidR="009432B5" w:rsidRDefault="009432B5">
        <w:pPr>
          <w:pStyle w:val="Footer"/>
          <w:jc w:val="center"/>
        </w:pPr>
        <w:r>
          <w:fldChar w:fldCharType="begin"/>
        </w:r>
        <w:r>
          <w:instrText xml:space="preserve"> PAGE   \* MERGEFORMAT </w:instrText>
        </w:r>
        <w:r>
          <w:fldChar w:fldCharType="separate"/>
        </w:r>
        <w:r w:rsidR="00D576B9">
          <w:rPr>
            <w:noProof/>
          </w:rPr>
          <w:t>viii</w:t>
        </w:r>
        <w:r>
          <w:rPr>
            <w:noProof/>
          </w:rPr>
          <w:fldChar w:fldCharType="end"/>
        </w:r>
      </w:p>
    </w:sdtContent>
  </w:sdt>
  <w:p w:rsidR="009432B5" w:rsidRDefault="00943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974784"/>
      <w:docPartObj>
        <w:docPartGallery w:val="Page Numbers (Bottom of Page)"/>
        <w:docPartUnique/>
      </w:docPartObj>
    </w:sdtPr>
    <w:sdtEndPr>
      <w:rPr>
        <w:noProof/>
      </w:rPr>
    </w:sdtEndPr>
    <w:sdtContent>
      <w:p w:rsidR="00511FFF" w:rsidRDefault="001B681E">
        <w:pPr>
          <w:pStyle w:val="Footer"/>
          <w:jc w:val="center"/>
        </w:pPr>
        <w:r>
          <w:fldChar w:fldCharType="begin"/>
        </w:r>
        <w:r>
          <w:instrText xml:space="preserve"> PAGE   \* MERGEFORMAT </w:instrText>
        </w:r>
        <w:r>
          <w:fldChar w:fldCharType="separate"/>
        </w:r>
        <w:r w:rsidR="00D576B9">
          <w:rPr>
            <w:noProof/>
          </w:rPr>
          <w:t>12</w:t>
        </w:r>
        <w:r>
          <w:rPr>
            <w:noProof/>
          </w:rPr>
          <w:fldChar w:fldCharType="end"/>
        </w:r>
      </w:p>
    </w:sdtContent>
  </w:sdt>
  <w:p w:rsidR="00511FFF" w:rsidRDefault="00C5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61" w:rsidRDefault="00C51161" w:rsidP="009432B5">
      <w:pPr>
        <w:bidi/>
        <w:spacing w:after="0" w:line="240" w:lineRule="auto"/>
      </w:pPr>
      <w:r>
        <w:separator/>
      </w:r>
    </w:p>
  </w:footnote>
  <w:footnote w:type="continuationSeparator" w:id="0">
    <w:p w:rsidR="00C51161" w:rsidRDefault="00C51161" w:rsidP="0034182D">
      <w:pPr>
        <w:spacing w:after="0" w:line="240" w:lineRule="auto"/>
      </w:pPr>
      <w:r>
        <w:continuationSeparator/>
      </w:r>
    </w:p>
  </w:footnote>
  <w:footnote w:id="1">
    <w:p w:rsidR="0034182D" w:rsidRPr="00BA4C5A" w:rsidRDefault="0034182D" w:rsidP="0034182D">
      <w:pPr>
        <w:pStyle w:val="a"/>
        <w:rPr>
          <w:rFonts w:ascii="Simplified Arabic" w:hAnsi="Simplified Arabic"/>
          <w:b/>
          <w:bCs w:val="0"/>
          <w:color w:val="70AD47" w:themeColor="accent6"/>
          <w:sz w:val="22"/>
          <w:szCs w:val="22"/>
          <w:rtl/>
          <w:lang w:bidi="ar-LB"/>
        </w:rPr>
      </w:pPr>
      <w:r w:rsidRPr="00BA4C5A">
        <w:rPr>
          <w:rStyle w:val="FootnoteReference"/>
          <w:color w:val="70AD47" w:themeColor="accent6"/>
          <w:sz w:val="22"/>
          <w:szCs w:val="22"/>
        </w:rPr>
        <w:footnoteRef/>
      </w:r>
      <w:r w:rsidRPr="00BA4C5A">
        <w:rPr>
          <w:rFonts w:hint="cs"/>
          <w:color w:val="70AD47" w:themeColor="accent6"/>
          <w:sz w:val="22"/>
          <w:szCs w:val="22"/>
          <w:rtl/>
        </w:rPr>
        <w:t xml:space="preserve">. </w:t>
      </w:r>
      <w:r w:rsidRPr="00BA4C5A">
        <w:rPr>
          <w:rFonts w:ascii="Simplified Arabic" w:hAnsi="Simplified Arabic"/>
          <w:b/>
          <w:bCs w:val="0"/>
          <w:color w:val="70AD47" w:themeColor="accent6"/>
          <w:sz w:val="22"/>
          <w:szCs w:val="22"/>
          <w:rtl/>
          <w:lang w:bidi="ar-LB"/>
        </w:rPr>
        <w:t xml:space="preserve">يستخدم الخط </w:t>
      </w:r>
      <w:r w:rsidRPr="00BA4C5A">
        <w:rPr>
          <w:rFonts w:ascii="Simplified Arabic" w:hAnsi="Simplified Arabic"/>
          <w:b/>
          <w:bCs w:val="0"/>
          <w:color w:val="70AD47" w:themeColor="accent6"/>
          <w:sz w:val="22"/>
          <w:szCs w:val="22"/>
          <w:lang w:bidi="ar-LB"/>
        </w:rPr>
        <w:t>Simplified Arabic</w:t>
      </w:r>
      <w:r w:rsidRPr="00BA4C5A">
        <w:rPr>
          <w:rFonts w:ascii="Simplified Arabic" w:hAnsi="Simplified Arabic"/>
          <w:b/>
          <w:bCs w:val="0"/>
          <w:color w:val="70AD47" w:themeColor="accent6"/>
          <w:sz w:val="22"/>
          <w:szCs w:val="22"/>
          <w:rtl/>
          <w:lang w:bidi="ar-LB"/>
        </w:rPr>
        <w:t xml:space="preserve"> بحجم 11 للخط العربي و</w:t>
      </w:r>
      <w:r w:rsidRPr="00BA4C5A">
        <w:rPr>
          <w:rFonts w:ascii="Simplified Arabic" w:hAnsi="Simplified Arabic"/>
          <w:b/>
          <w:bCs w:val="0"/>
          <w:color w:val="70AD47" w:themeColor="accent6"/>
          <w:sz w:val="22"/>
          <w:szCs w:val="22"/>
          <w:lang w:bidi="ar-LB"/>
        </w:rPr>
        <w:t>Times New Roman</w:t>
      </w:r>
      <w:r w:rsidRPr="00BA4C5A">
        <w:rPr>
          <w:rFonts w:ascii="Simplified Arabic" w:hAnsi="Simplified Arabic"/>
          <w:b/>
          <w:bCs w:val="0"/>
          <w:color w:val="70AD47" w:themeColor="accent6"/>
          <w:sz w:val="22"/>
          <w:szCs w:val="22"/>
          <w:rtl/>
          <w:lang w:bidi="ar-LB"/>
        </w:rPr>
        <w:t>حجم 10 للخط الأجنبي.</w:t>
      </w:r>
    </w:p>
    <w:p w:rsidR="0034182D" w:rsidRDefault="0034182D" w:rsidP="0034182D">
      <w:pPr>
        <w:pStyle w:val="FootnoteText"/>
        <w:rPr>
          <w:rtl/>
          <w:lang w:bidi="ar-L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A115B"/>
    <w:multiLevelType w:val="multilevel"/>
    <w:tmpl w:val="CCA0B8C0"/>
    <w:lvl w:ilvl="0">
      <w:start w:val="1"/>
      <w:numFmt w:val="decimal"/>
      <w:lvlText w:val="%1"/>
      <w:lvlJc w:val="right"/>
      <w:pPr>
        <w:ind w:left="284" w:firstLine="4"/>
      </w:pPr>
      <w:rPr>
        <w:rFonts w:cs="Simplified Arabic" w:hint="default"/>
        <w:bCs/>
        <w:iCs w:val="0"/>
        <w:szCs w:val="36"/>
      </w:rPr>
    </w:lvl>
    <w:lvl w:ilvl="1">
      <w:start w:val="1"/>
      <w:numFmt w:val="decimal"/>
      <w:lvlText w:val="%1.%2"/>
      <w:lvlJc w:val="right"/>
      <w:pPr>
        <w:ind w:left="397" w:hanging="109"/>
      </w:pPr>
      <w:rPr>
        <w:rFonts w:cs="Simplified Arabic" w:hint="default"/>
        <w:bCs/>
        <w:iCs w:val="0"/>
        <w:szCs w:val="32"/>
      </w:rPr>
    </w:lvl>
    <w:lvl w:ilvl="2">
      <w:start w:val="1"/>
      <w:numFmt w:val="decimal"/>
      <w:lvlText w:val="%1.%2.%3"/>
      <w:lvlJc w:val="right"/>
      <w:pPr>
        <w:ind w:left="510" w:hanging="222"/>
      </w:pPr>
      <w:rPr>
        <w:rFonts w:cs="Simplified Arabic" w:hint="default"/>
        <w:bCs/>
        <w:iCs w:val="0"/>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2D"/>
    <w:rsid w:val="000E296B"/>
    <w:rsid w:val="001B681E"/>
    <w:rsid w:val="00230352"/>
    <w:rsid w:val="0034182D"/>
    <w:rsid w:val="004C4C54"/>
    <w:rsid w:val="005A01B1"/>
    <w:rsid w:val="0079147E"/>
    <w:rsid w:val="008D5FE5"/>
    <w:rsid w:val="009302A4"/>
    <w:rsid w:val="009432B5"/>
    <w:rsid w:val="00A95F1D"/>
    <w:rsid w:val="00AA3044"/>
    <w:rsid w:val="00AD403C"/>
    <w:rsid w:val="00AE745D"/>
    <w:rsid w:val="00C01C32"/>
    <w:rsid w:val="00C416E4"/>
    <w:rsid w:val="00C51161"/>
    <w:rsid w:val="00D47675"/>
    <w:rsid w:val="00D576B9"/>
    <w:rsid w:val="00E13A28"/>
    <w:rsid w:val="00E76119"/>
    <w:rsid w:val="00EC6137"/>
    <w:rsid w:val="00F14E7B"/>
    <w:rsid w:val="00F46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
  <w14:docId w14:val="6FCF1E32"/>
  <w15:chartTrackingRefBased/>
  <w15:docId w15:val="{8FDA1470-AFA8-45D3-A072-F79A21A3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النص"/>
    <w:qFormat/>
    <w:rsid w:val="00341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paragraph" w:customStyle="1" w:styleId="2">
    <w:name w:val="عف2"/>
    <w:basedOn w:val="Normal"/>
    <w:next w:val="Normal"/>
    <w:qFormat/>
    <w:rsid w:val="00E76119"/>
    <w:pPr>
      <w:spacing w:after="0" w:line="240" w:lineRule="auto"/>
    </w:pPr>
    <w:rPr>
      <w:rFonts w:ascii="Times New Roman" w:eastAsia="Times New Roman" w:hAnsi="Times New Roman" w:cs="Traditional Arabic"/>
      <w:b/>
      <w:bCs/>
      <w:noProof/>
      <w:sz w:val="36"/>
      <w:szCs w:val="32"/>
      <w:lang w:val="en-GB"/>
    </w:rPr>
  </w:style>
  <w:style w:type="paragraph" w:customStyle="1" w:styleId="3">
    <w:name w:val="عف3"/>
    <w:basedOn w:val="Normal"/>
    <w:next w:val="Normal"/>
    <w:qFormat/>
    <w:rsid w:val="00E76119"/>
    <w:pPr>
      <w:spacing w:after="0" w:line="240" w:lineRule="auto"/>
    </w:pPr>
    <w:rPr>
      <w:rFonts w:ascii="Simplified Arabic" w:eastAsia="Times New Roman" w:hAnsi="Simplified Arabic" w:cs="Traditional Arabic"/>
      <w:b/>
      <w:bCs/>
      <w:noProof/>
      <w:sz w:val="32"/>
      <w:szCs w:val="28"/>
      <w:lang w:val="en-GB"/>
    </w:rPr>
  </w:style>
  <w:style w:type="paragraph" w:customStyle="1" w:styleId="1">
    <w:name w:val="عف1"/>
    <w:basedOn w:val="Normal"/>
    <w:next w:val="Normal"/>
    <w:qFormat/>
    <w:rsid w:val="00E76119"/>
    <w:pPr>
      <w:spacing w:after="0" w:line="240" w:lineRule="auto"/>
    </w:pPr>
    <w:rPr>
      <w:rFonts w:ascii="Times New Roman" w:eastAsia="Times New Roman" w:hAnsi="Times New Roman" w:cs="Traditional Arabic"/>
      <w:b/>
      <w:bCs/>
      <w:noProof/>
      <w:sz w:val="40"/>
      <w:szCs w:val="36"/>
      <w:lang w:val="en-GB"/>
    </w:rPr>
  </w:style>
  <w:style w:type="paragraph" w:styleId="Caption">
    <w:name w:val="caption"/>
    <w:aliases w:val="جدول-رسم"/>
    <w:basedOn w:val="Normal"/>
    <w:next w:val="Normal"/>
    <w:uiPriority w:val="35"/>
    <w:unhideWhenUsed/>
    <w:qFormat/>
    <w:rsid w:val="00F14E7B"/>
    <w:pPr>
      <w:bidi/>
      <w:spacing w:after="200" w:line="240" w:lineRule="auto"/>
    </w:pPr>
    <w:rPr>
      <w:rFonts w:cs="Simplified Arabic"/>
      <w:sz w:val="18"/>
      <w:szCs w:val="24"/>
    </w:rPr>
  </w:style>
  <w:style w:type="paragraph" w:customStyle="1" w:styleId="a">
    <w:name w:val="فصل"/>
    <w:basedOn w:val="Normal"/>
    <w:qFormat/>
    <w:rsid w:val="0034182D"/>
    <w:pPr>
      <w:bidi/>
      <w:spacing w:after="200" w:line="240" w:lineRule="auto"/>
      <w:ind w:left="357" w:hanging="357"/>
    </w:pPr>
    <w:rPr>
      <w:rFonts w:cs="Simplified Arabic"/>
      <w:bCs/>
      <w:color w:val="000000" w:themeColor="text1"/>
      <w:sz w:val="18"/>
      <w:szCs w:val="40"/>
    </w:rPr>
  </w:style>
  <w:style w:type="paragraph" w:styleId="Footer">
    <w:name w:val="footer"/>
    <w:basedOn w:val="Normal"/>
    <w:link w:val="FooterChar"/>
    <w:uiPriority w:val="99"/>
    <w:unhideWhenUsed/>
    <w:rsid w:val="0034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82D"/>
  </w:style>
  <w:style w:type="character" w:styleId="Hyperlink">
    <w:name w:val="Hyperlink"/>
    <w:basedOn w:val="DefaultParagraphFont"/>
    <w:uiPriority w:val="99"/>
    <w:unhideWhenUsed/>
    <w:rsid w:val="0034182D"/>
    <w:rPr>
      <w:color w:val="0563C1" w:themeColor="hyperlink"/>
      <w:u w:val="single"/>
    </w:rPr>
  </w:style>
  <w:style w:type="paragraph" w:styleId="Header">
    <w:name w:val="header"/>
    <w:basedOn w:val="Normal"/>
    <w:link w:val="HeaderChar"/>
    <w:uiPriority w:val="99"/>
    <w:unhideWhenUsed/>
    <w:rsid w:val="0034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2D"/>
  </w:style>
  <w:style w:type="paragraph" w:styleId="FootnoteText">
    <w:name w:val="footnote text"/>
    <w:basedOn w:val="Normal"/>
    <w:link w:val="FootnoteTextChar"/>
    <w:uiPriority w:val="99"/>
    <w:semiHidden/>
    <w:unhideWhenUsed/>
    <w:rsid w:val="00341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82D"/>
    <w:rPr>
      <w:sz w:val="20"/>
      <w:szCs w:val="20"/>
    </w:rPr>
  </w:style>
  <w:style w:type="character" w:styleId="FootnoteReference">
    <w:name w:val="footnote reference"/>
    <w:basedOn w:val="DefaultParagraphFont"/>
    <w:uiPriority w:val="99"/>
    <w:semiHidden/>
    <w:unhideWhenUsed/>
    <w:rsid w:val="0034182D"/>
    <w:rPr>
      <w:vertAlign w:val="superscript"/>
    </w:rPr>
  </w:style>
  <w:style w:type="table" w:styleId="TableGrid">
    <w:name w:val="Table Grid"/>
    <w:basedOn w:val="TableNormal"/>
    <w:uiPriority w:val="59"/>
    <w:rsid w:val="0034182D"/>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
    <w:name w:val="table"/>
    <w:basedOn w:val="Normal"/>
    <w:link w:val="tableChar"/>
    <w:qFormat/>
    <w:rsid w:val="0034182D"/>
    <w:pPr>
      <w:bidi/>
      <w:spacing w:after="200" w:line="276" w:lineRule="auto"/>
    </w:pPr>
    <w:rPr>
      <w:rFonts w:ascii="Simplified Arabic" w:hAnsi="Simplified Arabic"/>
      <w:sz w:val="28"/>
    </w:rPr>
  </w:style>
  <w:style w:type="character" w:customStyle="1" w:styleId="tableChar">
    <w:name w:val="table Char"/>
    <w:basedOn w:val="DefaultParagraphFont"/>
    <w:link w:val="table"/>
    <w:rsid w:val="0034182D"/>
    <w:rPr>
      <w:rFonts w:ascii="Simplified Arabic" w:hAnsi="Simplified Arabi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144218">
      <w:bodyDiv w:val="1"/>
      <w:marLeft w:val="0"/>
      <w:marRight w:val="0"/>
      <w:marTop w:val="0"/>
      <w:marBottom w:val="0"/>
      <w:divBdr>
        <w:top w:val="none" w:sz="0" w:space="0" w:color="auto"/>
        <w:left w:val="none" w:sz="0" w:space="0" w:color="auto"/>
        <w:bottom w:val="none" w:sz="0" w:space="0" w:color="auto"/>
        <w:right w:val="none" w:sz="0" w:space="0" w:color="auto"/>
      </w:divBdr>
    </w:div>
    <w:div w:id="21250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crss-ul.com/post.php?id=160&amp;cid=94" TargetMode="External"/><Relationship Id="rId2" Type="http://schemas.openxmlformats.org/officeDocument/2006/relationships/numbering" Target="numbering.xml"/><Relationship Id="rId16" Type="http://schemas.openxmlformats.org/officeDocument/2006/relationships/hyperlink" Target="http://crss-ul.com/post.php?id=113&amp;cid=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ss-ul.com/post.php?id=112&amp;cid=94" TargetMode="External"/><Relationship Id="rId5" Type="http://schemas.openxmlformats.org/officeDocument/2006/relationships/webSettings" Target="webSettings.xml"/><Relationship Id="rId15" Type="http://schemas.openxmlformats.org/officeDocument/2006/relationships/hyperlink" Target="http://crss-ul.com/post.php?id=113&amp;cid=94"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ss-ul.com/post.php?id=114&amp;cid=9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LB"/>
              <a:t>الجنس بالنسب المئوية</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Sheet1!$A$2</c:f>
              <c:strCache>
                <c:ptCount val="1"/>
                <c:pt idx="0">
                  <c:v>النسبة</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77-44CB-8AAD-1BC6BF5403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77-44CB-8AAD-1BC6BF540341}"/>
              </c:ext>
            </c:extLst>
          </c:dPt>
          <c:cat>
            <c:strRef>
              <c:f>Sheet1!$B$1:$C$1</c:f>
              <c:strCache>
                <c:ptCount val="2"/>
                <c:pt idx="0">
                  <c:v>الذكور</c:v>
                </c:pt>
                <c:pt idx="1">
                  <c:v>الإناث</c:v>
                </c:pt>
              </c:strCache>
            </c:strRef>
          </c:cat>
          <c:val>
            <c:numRef>
              <c:f>Sheet1!$B$2:$C$2</c:f>
              <c:numCache>
                <c:formatCode>0%</c:formatCode>
                <c:ptCount val="2"/>
                <c:pt idx="0">
                  <c:v>0.15</c:v>
                </c:pt>
                <c:pt idx="1">
                  <c:v>0.85</c:v>
                </c:pt>
              </c:numCache>
            </c:numRef>
          </c:val>
          <c:extLst>
            <c:ext xmlns:c16="http://schemas.microsoft.com/office/drawing/2014/chart" uri="{C3380CC4-5D6E-409C-BE32-E72D297353CC}">
              <c16:uniqueId val="{00000004-6577-44CB-8AAD-1BC6BF54034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CABA-592E-4A2C-8355-4AAA4471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Attieh</dc:creator>
  <cp:keywords/>
  <dc:description/>
  <cp:lastModifiedBy>Ch. Attieh</cp:lastModifiedBy>
  <cp:revision>8</cp:revision>
  <dcterms:created xsi:type="dcterms:W3CDTF">2018-09-18T17:21:00Z</dcterms:created>
  <dcterms:modified xsi:type="dcterms:W3CDTF">2019-03-16T12:50:00Z</dcterms:modified>
</cp:coreProperties>
</file>